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A9" w:rsidRPr="00816266" w:rsidRDefault="00671B1F" w:rsidP="008E4BA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lang w:eastAsia="en-GB"/>
        </w:rPr>
      </w:pPr>
      <w:bookmarkStart w:id="0" w:name="_GoBack"/>
      <w:bookmarkEnd w:id="0"/>
      <w:r w:rsidRPr="00816266">
        <w:rPr>
          <w:rFonts w:eastAsia="Times New Roman" w:cstheme="minorHAnsi"/>
          <w:b/>
          <w:bCs/>
          <w:sz w:val="36"/>
          <w:szCs w:val="36"/>
          <w:lang w:eastAsia="en-GB"/>
        </w:rPr>
        <w:t>The ‘</w:t>
      </w:r>
      <w:r w:rsidR="008E4BA9" w:rsidRPr="00816266">
        <w:rPr>
          <w:rFonts w:eastAsia="Times New Roman" w:cstheme="minorHAnsi"/>
          <w:b/>
          <w:bCs/>
          <w:sz w:val="36"/>
          <w:szCs w:val="36"/>
          <w:lang w:eastAsia="en-GB"/>
        </w:rPr>
        <w:t>Tragedy of the Commons</w:t>
      </w:r>
      <w:r w:rsidRPr="00816266">
        <w:rPr>
          <w:rFonts w:eastAsia="Times New Roman" w:cstheme="minorHAnsi"/>
          <w:b/>
          <w:bCs/>
          <w:sz w:val="36"/>
          <w:szCs w:val="36"/>
          <w:lang w:eastAsia="en-GB"/>
        </w:rPr>
        <w:t>’</w:t>
      </w:r>
    </w:p>
    <w:p w:rsidR="008E4BA9" w:rsidRPr="00816266" w:rsidRDefault="008E4BA9" w:rsidP="008E4BA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16266">
        <w:rPr>
          <w:rFonts w:eastAsia="Times New Roman" w:cstheme="minorHAnsi"/>
          <w:lang w:eastAsia="en-GB"/>
        </w:rPr>
        <w:t xml:space="preserve">How do we manage </w:t>
      </w:r>
      <w:hyperlink r:id="rId5" w:history="1">
        <w:r w:rsidRPr="00816266">
          <w:rPr>
            <w:rFonts w:eastAsia="Times New Roman" w:cstheme="minorHAnsi"/>
            <w:lang w:eastAsia="en-GB"/>
          </w:rPr>
          <w:t>resources</w:t>
        </w:r>
      </w:hyperlink>
      <w:r w:rsidRPr="00816266">
        <w:rPr>
          <w:rFonts w:eastAsia="Times New Roman" w:cstheme="minorHAnsi"/>
          <w:lang w:eastAsia="en-GB"/>
        </w:rPr>
        <w:t xml:space="preserve"> that seem to belong to everyone? Natural food reserves, energy resources like fossil fuels, a clean environment, with clean air, water and soil belong to every</w:t>
      </w:r>
      <w:r w:rsidR="00785348">
        <w:rPr>
          <w:rFonts w:eastAsia="Times New Roman" w:cstheme="minorHAnsi"/>
          <w:lang w:eastAsia="en-GB"/>
        </w:rPr>
        <w:t>one and yet are protected by no-</w:t>
      </w:r>
      <w:r w:rsidRPr="00816266">
        <w:rPr>
          <w:rFonts w:eastAsia="Times New Roman" w:cstheme="minorHAnsi"/>
          <w:lang w:eastAsia="en-GB"/>
        </w:rPr>
        <w:t>one. Today, protecting such common resources has become a challenge, not only on the local scale but on national and global ones as well.</w:t>
      </w:r>
    </w:p>
    <w:p w:rsidR="008E4BA9" w:rsidRPr="00816266" w:rsidRDefault="008E4BA9" w:rsidP="008E4BA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16266">
        <w:rPr>
          <w:rFonts w:eastAsia="Times New Roman" w:cstheme="minorHAnsi"/>
          <w:lang w:eastAsia="en-GB"/>
        </w:rPr>
        <w:t xml:space="preserve">In the 1960s, ecologist Garrett Hardin invoked the analogy of a "commons" in support of his </w:t>
      </w:r>
      <w:r w:rsidR="00785348">
        <w:rPr>
          <w:rFonts w:eastAsia="Times New Roman" w:cstheme="minorHAnsi"/>
          <w:lang w:eastAsia="en-GB"/>
        </w:rPr>
        <w:t>idea</w:t>
      </w:r>
      <w:r w:rsidRPr="00816266">
        <w:rPr>
          <w:rFonts w:eastAsia="Times New Roman" w:cstheme="minorHAnsi"/>
          <w:lang w:eastAsia="en-GB"/>
        </w:rPr>
        <w:t xml:space="preserve"> that as human </w:t>
      </w:r>
      <w:hyperlink r:id="rId6" w:history="1">
        <w:r w:rsidRPr="00816266">
          <w:rPr>
            <w:rFonts w:eastAsia="Times New Roman" w:cstheme="minorHAnsi"/>
            <w:lang w:eastAsia="en-GB"/>
          </w:rPr>
          <w:t>populations</w:t>
        </w:r>
      </w:hyperlink>
      <w:r w:rsidRPr="00816266">
        <w:rPr>
          <w:rFonts w:eastAsia="Times New Roman" w:cstheme="minorHAnsi"/>
          <w:lang w:eastAsia="en-GB"/>
        </w:rPr>
        <w:t xml:space="preserve"> increased, there would be increasing pressure on finite resources at both the local and particularly the global levels, with the inevitable result of overexploitation and ruin. He </w:t>
      </w:r>
      <w:r w:rsidR="00816266">
        <w:rPr>
          <w:rFonts w:eastAsia="Times New Roman" w:cstheme="minorHAnsi"/>
          <w:lang w:eastAsia="en-GB"/>
        </w:rPr>
        <w:t>called this</w:t>
      </w:r>
      <w:r w:rsidRPr="00816266">
        <w:rPr>
          <w:rFonts w:eastAsia="Times New Roman" w:cstheme="minorHAnsi"/>
          <w:lang w:eastAsia="en-GB"/>
        </w:rPr>
        <w:t xml:space="preserve"> the "tragedy of the commons." </w:t>
      </w:r>
    </w:p>
    <w:p w:rsidR="008E4BA9" w:rsidRPr="00816266" w:rsidRDefault="00816266" w:rsidP="008E4BA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16266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BD25B4E" wp14:editId="20056421">
            <wp:simplePos x="0" y="0"/>
            <wp:positionH relativeFrom="column">
              <wp:posOffset>2540</wp:posOffset>
            </wp:positionH>
            <wp:positionV relativeFrom="paragraph">
              <wp:posOffset>20955</wp:posOffset>
            </wp:positionV>
            <wp:extent cx="2276475" cy="1190625"/>
            <wp:effectExtent l="0" t="0" r="0" b="0"/>
            <wp:wrapSquare wrapText="bothSides"/>
            <wp:docPr id="1" name="Picture 1" descr="http://humanhavens.com/site/wp-content/uploads/2011/05/Cows-in-the-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manhavens.com/site/wp-content/uploads/2011/05/Cows-in-the-Comm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A9" w:rsidRPr="00816266">
        <w:rPr>
          <w:rFonts w:eastAsia="Times New Roman" w:cstheme="minorHAnsi"/>
          <w:lang w:eastAsia="en-GB"/>
        </w:rPr>
        <w:t>The tragedy of the commons develops in this wa</w:t>
      </w:r>
      <w:r w:rsidR="00785348">
        <w:rPr>
          <w:rFonts w:eastAsia="Times New Roman" w:cstheme="minorHAnsi"/>
          <w:lang w:eastAsia="en-GB"/>
        </w:rPr>
        <w:t>y. Imagine a piece of land open to everybody. It is</w:t>
      </w:r>
      <w:r w:rsidR="008E4BA9" w:rsidRPr="00816266">
        <w:rPr>
          <w:rFonts w:eastAsia="Times New Roman" w:cstheme="minorHAnsi"/>
          <w:lang w:eastAsia="en-GB"/>
        </w:rPr>
        <w:t xml:space="preserve"> expected that each herdsman will try to keep as many cattle as possible on the commons. Such an arrangement may </w:t>
      </w:r>
      <w:r w:rsidR="00785348">
        <w:rPr>
          <w:rFonts w:eastAsia="Times New Roman" w:cstheme="minorHAnsi"/>
          <w:lang w:eastAsia="en-GB"/>
        </w:rPr>
        <w:t xml:space="preserve">have </w:t>
      </w:r>
      <w:r w:rsidR="008E4BA9" w:rsidRPr="00816266">
        <w:rPr>
          <w:rFonts w:eastAsia="Times New Roman" w:cstheme="minorHAnsi"/>
          <w:lang w:eastAsia="en-GB"/>
        </w:rPr>
        <w:t>work</w:t>
      </w:r>
      <w:r w:rsidR="00785348">
        <w:rPr>
          <w:rFonts w:eastAsia="Times New Roman" w:cstheme="minorHAnsi"/>
          <w:lang w:eastAsia="en-GB"/>
        </w:rPr>
        <w:t>ed</w:t>
      </w:r>
      <w:r w:rsidR="008E4BA9" w:rsidRPr="00816266">
        <w:rPr>
          <w:rFonts w:eastAsia="Times New Roman" w:cstheme="minorHAnsi"/>
          <w:lang w:eastAsia="en-GB"/>
        </w:rPr>
        <w:t xml:space="preserve"> reasonably </w:t>
      </w:r>
      <w:r w:rsidR="00785348">
        <w:rPr>
          <w:rFonts w:eastAsia="Times New Roman" w:cstheme="minorHAnsi"/>
          <w:lang w:eastAsia="en-GB"/>
        </w:rPr>
        <w:t>well</w:t>
      </w:r>
      <w:r w:rsidR="008E4BA9" w:rsidRPr="00816266">
        <w:rPr>
          <w:rFonts w:eastAsia="Times New Roman" w:cstheme="minorHAnsi"/>
          <w:lang w:eastAsia="en-GB"/>
        </w:rPr>
        <w:t xml:space="preserve"> </w:t>
      </w:r>
      <w:r w:rsidR="00785348">
        <w:rPr>
          <w:rFonts w:eastAsia="Times New Roman" w:cstheme="minorHAnsi"/>
          <w:lang w:eastAsia="en-GB"/>
        </w:rPr>
        <w:t>in the past</w:t>
      </w:r>
      <w:r w:rsidR="008E4BA9" w:rsidRPr="00816266">
        <w:rPr>
          <w:rFonts w:eastAsia="Times New Roman" w:cstheme="minorHAnsi"/>
          <w:lang w:eastAsia="en-GB"/>
        </w:rPr>
        <w:t xml:space="preserve"> because tribal </w:t>
      </w:r>
      <w:r w:rsidR="00785348">
        <w:rPr>
          <w:rFonts w:eastAsia="Times New Roman" w:cstheme="minorHAnsi"/>
          <w:lang w:eastAsia="en-GB"/>
        </w:rPr>
        <w:t>wars, poaching, and disease kept</w:t>
      </w:r>
      <w:r w:rsidR="008E4BA9" w:rsidRPr="00816266">
        <w:rPr>
          <w:rFonts w:eastAsia="Times New Roman" w:cstheme="minorHAnsi"/>
          <w:lang w:eastAsia="en-GB"/>
        </w:rPr>
        <w:t xml:space="preserve"> the numbers of both man and beast well below the carryi</w:t>
      </w:r>
      <w:r w:rsidR="00785348">
        <w:rPr>
          <w:rFonts w:eastAsia="Times New Roman" w:cstheme="minorHAnsi"/>
          <w:lang w:eastAsia="en-GB"/>
        </w:rPr>
        <w:t>ng capacity of the land. Eventually</w:t>
      </w:r>
      <w:r w:rsidR="008E4BA9" w:rsidRPr="00816266">
        <w:rPr>
          <w:rFonts w:eastAsia="Times New Roman" w:cstheme="minorHAnsi"/>
          <w:lang w:eastAsia="en-GB"/>
        </w:rPr>
        <w:t>, however, comes the day of reckoning</w:t>
      </w:r>
      <w:r w:rsidR="00785348">
        <w:rPr>
          <w:rFonts w:eastAsia="Times New Roman" w:cstheme="minorHAnsi"/>
          <w:lang w:eastAsia="en-GB"/>
        </w:rPr>
        <w:t>.</w:t>
      </w:r>
      <w:r w:rsidR="008E4BA9" w:rsidRPr="00816266">
        <w:rPr>
          <w:rFonts w:eastAsia="Times New Roman" w:cstheme="minorHAnsi"/>
          <w:lang w:eastAsia="en-GB"/>
        </w:rPr>
        <w:t xml:space="preserve"> </w:t>
      </w:r>
    </w:p>
    <w:p w:rsidR="008E4BA9" w:rsidRPr="00816266" w:rsidRDefault="008E4BA9" w:rsidP="008E4BA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16266">
        <w:rPr>
          <w:rFonts w:eastAsia="Times New Roman" w:cstheme="minorHAnsi"/>
          <w:lang w:eastAsia="en-GB"/>
        </w:rPr>
        <w:t>As a rational being, each herdsman seeks to maximize his g</w:t>
      </w:r>
      <w:r w:rsidR="00785348">
        <w:rPr>
          <w:rFonts w:eastAsia="Times New Roman" w:cstheme="minorHAnsi"/>
          <w:lang w:eastAsia="en-GB"/>
        </w:rPr>
        <w:t>ain. M</w:t>
      </w:r>
      <w:r w:rsidRPr="00816266">
        <w:rPr>
          <w:rFonts w:eastAsia="Times New Roman" w:cstheme="minorHAnsi"/>
          <w:lang w:eastAsia="en-GB"/>
        </w:rPr>
        <w:t xml:space="preserve">ore or less consciously, he asks, "What is the </w:t>
      </w:r>
      <w:r w:rsidR="00671B1F" w:rsidRPr="00816266">
        <w:rPr>
          <w:rFonts w:eastAsia="Times New Roman" w:cstheme="minorHAnsi"/>
          <w:lang w:eastAsia="en-GB"/>
        </w:rPr>
        <w:t>gain</w:t>
      </w:r>
      <w:r w:rsidRPr="00816266">
        <w:rPr>
          <w:rFonts w:eastAsia="Times New Roman" w:cstheme="minorHAnsi"/>
          <w:lang w:eastAsia="en-GB"/>
        </w:rPr>
        <w:t xml:space="preserve"> to me of adding one more animal to my herd?" This </w:t>
      </w:r>
      <w:r w:rsidR="00671B1F" w:rsidRPr="00816266">
        <w:rPr>
          <w:rFonts w:eastAsia="Times New Roman" w:cstheme="minorHAnsi"/>
          <w:lang w:eastAsia="en-GB"/>
        </w:rPr>
        <w:t>gain</w:t>
      </w:r>
      <w:r w:rsidRPr="00816266">
        <w:rPr>
          <w:rFonts w:eastAsia="Times New Roman" w:cstheme="minorHAnsi"/>
          <w:lang w:eastAsia="en-GB"/>
        </w:rPr>
        <w:t xml:space="preserve"> has one negative and one positive component. </w:t>
      </w:r>
    </w:p>
    <w:p w:rsidR="008E4BA9" w:rsidRPr="00816266" w:rsidRDefault="008E4BA9" w:rsidP="008E4B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16266">
        <w:rPr>
          <w:rFonts w:eastAsia="Times New Roman" w:cstheme="minorHAnsi"/>
          <w:lang w:eastAsia="en-GB"/>
        </w:rPr>
        <w:t xml:space="preserve">The positive component is a function of the </w:t>
      </w:r>
      <w:r w:rsidR="00785348">
        <w:rPr>
          <w:rFonts w:eastAsia="Times New Roman" w:cstheme="minorHAnsi"/>
          <w:lang w:eastAsia="en-GB"/>
        </w:rPr>
        <w:t>addition</w:t>
      </w:r>
      <w:r w:rsidRPr="00816266">
        <w:rPr>
          <w:rFonts w:eastAsia="Times New Roman" w:cstheme="minorHAnsi"/>
          <w:lang w:eastAsia="en-GB"/>
        </w:rPr>
        <w:t xml:space="preserve"> of one animal. Since the herdsman receives all the proceeds from the sale of the additional animal, the positive </w:t>
      </w:r>
      <w:r w:rsidR="00671B1F" w:rsidRPr="00816266">
        <w:rPr>
          <w:rFonts w:eastAsia="Times New Roman" w:cstheme="minorHAnsi"/>
          <w:lang w:eastAsia="en-GB"/>
        </w:rPr>
        <w:t>gain</w:t>
      </w:r>
      <w:r w:rsidRPr="00816266">
        <w:rPr>
          <w:rFonts w:eastAsia="Times New Roman" w:cstheme="minorHAnsi"/>
          <w:lang w:eastAsia="en-GB"/>
        </w:rPr>
        <w:t xml:space="preserve"> is nearly + 1. </w:t>
      </w:r>
    </w:p>
    <w:p w:rsidR="008E4BA9" w:rsidRPr="00816266" w:rsidRDefault="008E4BA9" w:rsidP="008E4B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16266">
        <w:rPr>
          <w:rFonts w:eastAsia="Times New Roman" w:cstheme="minorHAnsi"/>
          <w:lang w:eastAsia="en-GB"/>
        </w:rPr>
        <w:t xml:space="preserve">The negative component is a function of the additional overgrazing created by one more animal. Since, however, the effects of overgrazing are shared by all the herdsmen, the negative </w:t>
      </w:r>
      <w:r w:rsidR="00671B1F" w:rsidRPr="00816266">
        <w:rPr>
          <w:rFonts w:eastAsia="Times New Roman" w:cstheme="minorHAnsi"/>
          <w:lang w:eastAsia="en-GB"/>
        </w:rPr>
        <w:t>effect</w:t>
      </w:r>
      <w:r w:rsidRPr="00816266">
        <w:rPr>
          <w:rFonts w:eastAsia="Times New Roman" w:cstheme="minorHAnsi"/>
          <w:lang w:eastAsia="en-GB"/>
        </w:rPr>
        <w:t xml:space="preserve"> for any particular decision</w:t>
      </w:r>
      <w:r w:rsidR="00671B1F" w:rsidRPr="00816266">
        <w:rPr>
          <w:rFonts w:eastAsia="Times New Roman" w:cstheme="minorHAnsi"/>
          <w:lang w:eastAsia="en-GB"/>
        </w:rPr>
        <w:t>-</w:t>
      </w:r>
      <w:r w:rsidRPr="00816266">
        <w:rPr>
          <w:rFonts w:eastAsia="Times New Roman" w:cstheme="minorHAnsi"/>
          <w:lang w:eastAsia="en-GB"/>
        </w:rPr>
        <w:softHyphen/>
        <w:t>making herdsman is only a fraction of - 1.</w:t>
      </w:r>
    </w:p>
    <w:p w:rsidR="008E4BA9" w:rsidRPr="00816266" w:rsidRDefault="008E4BA9" w:rsidP="008E4BA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16266">
        <w:rPr>
          <w:rFonts w:eastAsia="Times New Roman" w:cstheme="minorHAnsi"/>
          <w:lang w:eastAsia="en-GB"/>
        </w:rPr>
        <w:t xml:space="preserve">Adding </w:t>
      </w:r>
      <w:r w:rsidR="00671B1F" w:rsidRPr="00816266">
        <w:rPr>
          <w:rFonts w:eastAsia="Times New Roman" w:cstheme="minorHAnsi"/>
          <w:lang w:eastAsia="en-GB"/>
        </w:rPr>
        <w:t>these together</w:t>
      </w:r>
      <w:r w:rsidRPr="00816266">
        <w:rPr>
          <w:rFonts w:eastAsia="Times New Roman" w:cstheme="minorHAnsi"/>
          <w:lang w:eastAsia="en-GB"/>
        </w:rPr>
        <w:t>, the rational herdsman concludes that the only sensible course for him to pursue is to add another anim</w:t>
      </w:r>
      <w:r w:rsidR="00671B1F" w:rsidRPr="00816266">
        <w:rPr>
          <w:rFonts w:eastAsia="Times New Roman" w:cstheme="minorHAnsi"/>
          <w:lang w:eastAsia="en-GB"/>
        </w:rPr>
        <w:t xml:space="preserve">al to his herd. </w:t>
      </w:r>
      <w:proofErr w:type="gramStart"/>
      <w:r w:rsidR="00671B1F" w:rsidRPr="00816266">
        <w:rPr>
          <w:rFonts w:eastAsia="Times New Roman" w:cstheme="minorHAnsi"/>
          <w:lang w:eastAsia="en-GB"/>
        </w:rPr>
        <w:t>And</w:t>
      </w:r>
      <w:proofErr w:type="gramEnd"/>
      <w:r w:rsidR="00671B1F" w:rsidRPr="00816266">
        <w:rPr>
          <w:rFonts w:eastAsia="Times New Roman" w:cstheme="minorHAnsi"/>
          <w:lang w:eastAsia="en-GB"/>
        </w:rPr>
        <w:t xml:space="preserve"> another. </w:t>
      </w:r>
      <w:r w:rsidRPr="00816266">
        <w:rPr>
          <w:rFonts w:eastAsia="Times New Roman" w:cstheme="minorHAnsi"/>
          <w:lang w:eastAsia="en-GB"/>
        </w:rPr>
        <w:t>But this is the conclusion reached by every rational herdsm</w:t>
      </w:r>
      <w:r w:rsidR="00785348">
        <w:rPr>
          <w:rFonts w:eastAsia="Times New Roman" w:cstheme="minorHAnsi"/>
          <w:lang w:eastAsia="en-GB"/>
        </w:rPr>
        <w:t>an sharing a commons. Therein lies</w:t>
      </w:r>
      <w:r w:rsidRPr="00816266">
        <w:rPr>
          <w:rFonts w:eastAsia="Times New Roman" w:cstheme="minorHAnsi"/>
          <w:lang w:eastAsia="en-GB"/>
        </w:rPr>
        <w:t xml:space="preserve"> the tragedy. Each man is locked into a system that compels him to increase his herd without limit - in a world that is limited. Freedom in a commons</w:t>
      </w:r>
      <w:r w:rsidR="00785348">
        <w:rPr>
          <w:rFonts w:eastAsia="Times New Roman" w:cstheme="minorHAnsi"/>
          <w:lang w:eastAsia="en-GB"/>
        </w:rPr>
        <w:t xml:space="preserve"> eventually</w:t>
      </w:r>
      <w:r w:rsidRPr="00816266">
        <w:rPr>
          <w:rFonts w:eastAsia="Times New Roman" w:cstheme="minorHAnsi"/>
          <w:lang w:eastAsia="en-GB"/>
        </w:rPr>
        <w:t xml:space="preserve"> brings ruin to all.</w:t>
      </w:r>
    </w:p>
    <w:p w:rsidR="008E4BA9" w:rsidRPr="00816266" w:rsidRDefault="008E4BA9" w:rsidP="008E4BA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16266">
        <w:rPr>
          <w:rFonts w:eastAsia="Times New Roman" w:cstheme="minorHAnsi"/>
          <w:lang w:eastAsia="en-GB"/>
        </w:rPr>
        <w:t xml:space="preserve">In a reverse way, the tragedy of the commons reappears in problems of </w:t>
      </w:r>
      <w:hyperlink r:id="rId8" w:history="1">
        <w:r w:rsidRPr="00816266">
          <w:rPr>
            <w:rFonts w:eastAsia="Times New Roman" w:cstheme="minorHAnsi"/>
            <w:lang w:eastAsia="en-GB"/>
          </w:rPr>
          <w:t>pollution</w:t>
        </w:r>
      </w:hyperlink>
      <w:r w:rsidRPr="00816266">
        <w:rPr>
          <w:rFonts w:eastAsia="Times New Roman" w:cstheme="minorHAnsi"/>
          <w:lang w:eastAsia="en-GB"/>
        </w:rPr>
        <w:t xml:space="preserve">. Here it is not a question of taking something </w:t>
      </w:r>
      <w:r w:rsidRPr="00785348">
        <w:rPr>
          <w:rFonts w:eastAsia="Times New Roman" w:cstheme="minorHAnsi"/>
          <w:i/>
          <w:iCs/>
          <w:lang w:eastAsia="en-GB"/>
        </w:rPr>
        <w:t>out</w:t>
      </w:r>
      <w:r w:rsidRPr="00816266">
        <w:rPr>
          <w:rFonts w:eastAsia="Times New Roman" w:cstheme="minorHAnsi"/>
          <w:lang w:eastAsia="en-GB"/>
        </w:rPr>
        <w:t xml:space="preserve"> of the commons, but of putting something </w:t>
      </w:r>
      <w:r w:rsidRPr="00785348">
        <w:rPr>
          <w:rFonts w:eastAsia="Times New Roman" w:cstheme="minorHAnsi"/>
          <w:i/>
          <w:iCs/>
          <w:lang w:eastAsia="en-GB"/>
        </w:rPr>
        <w:t>in</w:t>
      </w:r>
      <w:r w:rsidRPr="00816266">
        <w:rPr>
          <w:rFonts w:eastAsia="Times New Roman" w:cstheme="minorHAnsi"/>
          <w:lang w:eastAsia="en-GB"/>
        </w:rPr>
        <w:t xml:space="preserve"> - sewage, or chemical, radioactive, and heat wastes into water; </w:t>
      </w:r>
      <w:r w:rsidR="00785348">
        <w:rPr>
          <w:rFonts w:eastAsia="Times New Roman" w:cstheme="minorHAnsi"/>
          <w:lang w:eastAsia="en-GB"/>
        </w:rPr>
        <w:t>toxic, even dangerous</w:t>
      </w:r>
      <w:r w:rsidRPr="00816266">
        <w:rPr>
          <w:rFonts w:eastAsia="Times New Roman" w:cstheme="minorHAnsi"/>
          <w:lang w:eastAsia="en-GB"/>
        </w:rPr>
        <w:t xml:space="preserve"> fumes into the air. The calculations are much the same as before. The rational </w:t>
      </w:r>
      <w:r w:rsidR="00816266" w:rsidRPr="00816266">
        <w:rPr>
          <w:rFonts w:eastAsia="Times New Roman" w:cstheme="minorHAnsi"/>
          <w:lang w:eastAsia="en-GB"/>
        </w:rPr>
        <w:t>individual</w:t>
      </w:r>
      <w:r w:rsidRPr="00816266">
        <w:rPr>
          <w:rFonts w:eastAsia="Times New Roman" w:cstheme="minorHAnsi"/>
          <w:lang w:eastAsia="en-GB"/>
        </w:rPr>
        <w:t xml:space="preserve"> finds that his</w:t>
      </w:r>
      <w:r w:rsidR="00816266" w:rsidRPr="00816266">
        <w:rPr>
          <w:rFonts w:eastAsia="Times New Roman" w:cstheme="minorHAnsi"/>
          <w:lang w:eastAsia="en-GB"/>
        </w:rPr>
        <w:t>/her</w:t>
      </w:r>
      <w:r w:rsidRPr="00816266">
        <w:rPr>
          <w:rFonts w:eastAsia="Times New Roman" w:cstheme="minorHAnsi"/>
          <w:lang w:eastAsia="en-GB"/>
        </w:rPr>
        <w:t xml:space="preserve"> share of the cost of the wastes h</w:t>
      </w:r>
      <w:r w:rsidR="00816266" w:rsidRPr="00816266">
        <w:rPr>
          <w:rFonts w:eastAsia="Times New Roman" w:cstheme="minorHAnsi"/>
          <w:lang w:eastAsia="en-GB"/>
        </w:rPr>
        <w:t>e/sh</w:t>
      </w:r>
      <w:r w:rsidRPr="00816266">
        <w:rPr>
          <w:rFonts w:eastAsia="Times New Roman" w:cstheme="minorHAnsi"/>
          <w:lang w:eastAsia="en-GB"/>
        </w:rPr>
        <w:t>e discharges into the commons is less than the cost of purifying wastes before releasing them. Since this is true for everyone, we are locked into a system of "fouling our own nest," so long as we behave only as independent, rational, free enterprisers.</w:t>
      </w:r>
    </w:p>
    <w:p w:rsidR="008E4BA9" w:rsidRPr="00816266" w:rsidRDefault="00816266" w:rsidP="008E4BA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816266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179F39" wp14:editId="4144352F">
            <wp:simplePos x="0" y="0"/>
            <wp:positionH relativeFrom="column">
              <wp:posOffset>2540</wp:posOffset>
            </wp:positionH>
            <wp:positionV relativeFrom="paragraph">
              <wp:posOffset>20955</wp:posOffset>
            </wp:positionV>
            <wp:extent cx="2343150" cy="1749425"/>
            <wp:effectExtent l="0" t="0" r="0" b="0"/>
            <wp:wrapSquare wrapText="bothSides"/>
            <wp:docPr id="2" name="Picture 2" descr="http://withfriendship.com/images/d/16016/Tragedy-of-the-commons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thfriendship.com/images/d/16016/Tragedy-of-the-commons-ima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A9" w:rsidRPr="00816266">
        <w:rPr>
          <w:rFonts w:eastAsia="Times New Roman" w:cstheme="minorHAnsi"/>
          <w:lang w:eastAsia="en-GB"/>
        </w:rPr>
        <w:t xml:space="preserve">The tragedy of the commons may partially be </w:t>
      </w:r>
      <w:r>
        <w:rPr>
          <w:rFonts w:eastAsia="Times New Roman" w:cstheme="minorHAnsi"/>
          <w:lang w:eastAsia="en-GB"/>
        </w:rPr>
        <w:t>prevented</w:t>
      </w:r>
      <w:r w:rsidR="008E4BA9" w:rsidRPr="00816266">
        <w:rPr>
          <w:rFonts w:eastAsia="Times New Roman" w:cstheme="minorHAnsi"/>
          <w:lang w:eastAsia="en-GB"/>
        </w:rPr>
        <w:t xml:space="preserve"> by private property, or something like it. But the air and w</w:t>
      </w:r>
      <w:r w:rsidR="00565239">
        <w:rPr>
          <w:rFonts w:eastAsia="Times New Roman" w:cstheme="minorHAnsi"/>
          <w:lang w:eastAsia="en-GB"/>
        </w:rPr>
        <w:t>aters surrounding us cannot fenced off</w:t>
      </w:r>
      <w:r w:rsidR="008E4BA9" w:rsidRPr="00816266">
        <w:rPr>
          <w:rFonts w:eastAsia="Times New Roman" w:cstheme="minorHAnsi"/>
          <w:lang w:eastAsia="en-GB"/>
        </w:rPr>
        <w:t xml:space="preserve">, and so the tragedy of the commons </w:t>
      </w:r>
      <w:r>
        <w:rPr>
          <w:rFonts w:eastAsia="Times New Roman" w:cstheme="minorHAnsi"/>
          <w:lang w:eastAsia="en-GB"/>
        </w:rPr>
        <w:t>globally</w:t>
      </w:r>
      <w:r w:rsidR="008E4BA9" w:rsidRPr="00816266">
        <w:rPr>
          <w:rFonts w:eastAsia="Times New Roman" w:cstheme="minorHAnsi"/>
          <w:lang w:eastAsia="en-GB"/>
        </w:rPr>
        <w:t xml:space="preserve"> must be prevented by different means, by laws or </w:t>
      </w:r>
      <w:r w:rsidR="00565239">
        <w:rPr>
          <w:rFonts w:eastAsia="Times New Roman" w:cstheme="minorHAnsi"/>
          <w:lang w:eastAsia="en-GB"/>
        </w:rPr>
        <w:t>taxes</w:t>
      </w:r>
      <w:r w:rsidR="008E4BA9" w:rsidRPr="00816266">
        <w:rPr>
          <w:rFonts w:eastAsia="Times New Roman" w:cstheme="minorHAnsi"/>
          <w:lang w:eastAsia="en-GB"/>
        </w:rPr>
        <w:t xml:space="preserve"> that make it cheaper for the polluter to treat his</w:t>
      </w:r>
      <w:r w:rsidRPr="00816266">
        <w:rPr>
          <w:rFonts w:eastAsia="Times New Roman" w:cstheme="minorHAnsi"/>
          <w:lang w:eastAsia="en-GB"/>
        </w:rPr>
        <w:t>/her</w:t>
      </w:r>
      <w:r w:rsidR="008E4BA9" w:rsidRPr="00816266">
        <w:rPr>
          <w:rFonts w:eastAsia="Times New Roman" w:cstheme="minorHAnsi"/>
          <w:lang w:eastAsia="en-GB"/>
        </w:rPr>
        <w:t xml:space="preserve"> pollutants than to discharge them untreated. Unfortunately, the owner of a factory on the bank of a stream - whose property extends to the middle of the stream - often has difficulty seeing why it is not his</w:t>
      </w:r>
      <w:r w:rsidRPr="00816266">
        <w:rPr>
          <w:rFonts w:eastAsia="Times New Roman" w:cstheme="minorHAnsi"/>
          <w:lang w:eastAsia="en-GB"/>
        </w:rPr>
        <w:t>/her</w:t>
      </w:r>
      <w:r w:rsidR="008E4BA9" w:rsidRPr="00816266">
        <w:rPr>
          <w:rFonts w:eastAsia="Times New Roman" w:cstheme="minorHAnsi"/>
          <w:lang w:eastAsia="en-GB"/>
        </w:rPr>
        <w:t xml:space="preserve"> natural right to muddy the waters flowing past his</w:t>
      </w:r>
      <w:r>
        <w:rPr>
          <w:rFonts w:eastAsia="Times New Roman" w:cstheme="minorHAnsi"/>
          <w:lang w:eastAsia="en-GB"/>
        </w:rPr>
        <w:t>/her</w:t>
      </w:r>
      <w:r w:rsidR="008E4BA9" w:rsidRPr="00816266">
        <w:rPr>
          <w:rFonts w:eastAsia="Times New Roman" w:cstheme="minorHAnsi"/>
          <w:lang w:eastAsia="en-GB"/>
        </w:rPr>
        <w:t xml:space="preserve"> door. </w:t>
      </w:r>
      <w:r w:rsidR="00785348">
        <w:rPr>
          <w:rFonts w:eastAsia="Times New Roman" w:cstheme="minorHAnsi"/>
          <w:lang w:eastAsia="en-GB"/>
        </w:rPr>
        <w:t xml:space="preserve">Laws therefore need to change to protect the commons. </w:t>
      </w:r>
    </w:p>
    <w:p w:rsidR="00B83651" w:rsidRPr="00785348" w:rsidRDefault="00785348" w:rsidP="008E4BA9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785348">
        <w:rPr>
          <w:rFonts w:eastAsia="Times New Roman" w:cstheme="minorHAnsi"/>
          <w:sz w:val="20"/>
          <w:szCs w:val="20"/>
          <w:lang w:eastAsia="en-GB"/>
        </w:rPr>
        <w:t>Adapted f</w:t>
      </w:r>
      <w:r w:rsidR="008E4BA9" w:rsidRPr="00785348">
        <w:rPr>
          <w:rFonts w:eastAsia="Times New Roman" w:cstheme="minorHAnsi"/>
          <w:sz w:val="20"/>
          <w:szCs w:val="20"/>
          <w:lang w:eastAsia="en-GB"/>
        </w:rPr>
        <w:t>rom: http://www.sustainable-environment.org.uk/Earth/Commons.php</w:t>
      </w:r>
    </w:p>
    <w:sectPr w:rsidR="00B83651" w:rsidRPr="00785348" w:rsidSect="00816266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B687F"/>
    <w:multiLevelType w:val="multilevel"/>
    <w:tmpl w:val="530C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A9"/>
    <w:rsid w:val="00565239"/>
    <w:rsid w:val="00671B1F"/>
    <w:rsid w:val="00785348"/>
    <w:rsid w:val="00816266"/>
    <w:rsid w:val="008E4BA9"/>
    <w:rsid w:val="00B83651"/>
    <w:rsid w:val="00C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EBA07-C333-4CB0-BCE2-5CB3C8AB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BA9"/>
    <w:rPr>
      <w:strike w:val="0"/>
      <w:dstrike w:val="0"/>
      <w:color w:val="993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E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-environment.org.uk/Earth/Pollutio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tainable-environment.org.uk/Earth/Population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stainable-environment.org.uk/Earth/Resources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SScoones</dc:creator>
  <cp:keywords/>
  <dc:description/>
  <cp:lastModifiedBy>Andy Dorn</cp:lastModifiedBy>
  <cp:revision>2</cp:revision>
  <dcterms:created xsi:type="dcterms:W3CDTF">2018-02-16T05:15:00Z</dcterms:created>
  <dcterms:modified xsi:type="dcterms:W3CDTF">2018-02-16T05:15:00Z</dcterms:modified>
</cp:coreProperties>
</file>