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9BE7" w14:textId="77777777" w:rsidR="00C210B3" w:rsidRPr="00F67A89" w:rsidRDefault="00F67A89" w:rsidP="00F67A89">
      <w:pPr>
        <w:pStyle w:val="Heading3"/>
        <w:shd w:val="clear" w:color="auto" w:fill="FF6600"/>
        <w:jc w:val="center"/>
        <w:rPr>
          <w:rFonts w:ascii="Rockwell" w:hAnsi="Rockwell" w:cstheme="minorHAnsi"/>
          <w:sz w:val="36"/>
          <w:szCs w:val="36"/>
        </w:rPr>
      </w:pPr>
      <w:r w:rsidRPr="00F67A89">
        <w:rPr>
          <w:rFonts w:ascii="Rockwell" w:hAnsi="Rockwell" w:cstheme="minorHAnsi"/>
          <w:sz w:val="36"/>
          <w:szCs w:val="36"/>
        </w:rPr>
        <w:t>Sourcing the Global Source</w:t>
      </w:r>
    </w:p>
    <w:p w14:paraId="12D5AEEF" w14:textId="77777777" w:rsidR="00F67A89" w:rsidRDefault="00F67A89" w:rsidP="00C210B3">
      <w:pPr>
        <w:tabs>
          <w:tab w:val="left" w:pos="709"/>
          <w:tab w:val="left" w:pos="8505"/>
        </w:tabs>
        <w:rPr>
          <w:rFonts w:asciiTheme="minorHAnsi" w:hAnsiTheme="minorHAnsi" w:cstheme="minorHAnsi"/>
          <w:sz w:val="28"/>
          <w:szCs w:val="28"/>
        </w:rPr>
      </w:pPr>
    </w:p>
    <w:p w14:paraId="2AA4BB47" w14:textId="77777777" w:rsidR="00C210B3" w:rsidRPr="00C210B3" w:rsidRDefault="00C210B3" w:rsidP="00C210B3">
      <w:pPr>
        <w:tabs>
          <w:tab w:val="left" w:pos="709"/>
          <w:tab w:val="left" w:pos="8505"/>
        </w:tabs>
        <w:rPr>
          <w:rFonts w:asciiTheme="minorHAnsi" w:hAnsiTheme="minorHAnsi" w:cstheme="minorHAnsi"/>
          <w:sz w:val="28"/>
          <w:szCs w:val="28"/>
        </w:rPr>
      </w:pPr>
      <w:r w:rsidRPr="00C210B3">
        <w:rPr>
          <w:rFonts w:asciiTheme="minorHAnsi" w:hAnsiTheme="minorHAnsi" w:cstheme="minorHAnsi"/>
          <w:sz w:val="28"/>
          <w:szCs w:val="28"/>
        </w:rPr>
        <w:t xml:space="preserve">The following table lists the major </w:t>
      </w:r>
      <w:r w:rsidRPr="00C210B3">
        <w:rPr>
          <w:rFonts w:asciiTheme="minorHAnsi" w:hAnsiTheme="minorHAnsi" w:cstheme="minorHAnsi"/>
          <w:b/>
          <w:bCs w:val="0"/>
          <w:sz w:val="28"/>
          <w:szCs w:val="28"/>
        </w:rPr>
        <w:t>sources</w:t>
      </w:r>
      <w:r w:rsidRPr="00C210B3">
        <w:rPr>
          <w:rFonts w:asciiTheme="minorHAnsi" w:hAnsiTheme="minorHAnsi" w:cstheme="minorHAnsi"/>
          <w:sz w:val="28"/>
          <w:szCs w:val="28"/>
        </w:rPr>
        <w:t xml:space="preserve"> of pollutants. Complete the table with exa</w:t>
      </w:r>
      <w:r w:rsidR="00F67A89">
        <w:rPr>
          <w:rFonts w:asciiTheme="minorHAnsi" w:hAnsiTheme="minorHAnsi" w:cstheme="minorHAnsi"/>
          <w:sz w:val="28"/>
          <w:szCs w:val="28"/>
        </w:rPr>
        <w:t>mples of specific pollutants,</w:t>
      </w:r>
      <w:r w:rsidRPr="00C210B3">
        <w:rPr>
          <w:rFonts w:asciiTheme="minorHAnsi" w:hAnsiTheme="minorHAnsi" w:cstheme="minorHAnsi"/>
          <w:sz w:val="28"/>
          <w:szCs w:val="28"/>
        </w:rPr>
        <w:t xml:space="preserve"> important effects of their release</w:t>
      </w:r>
      <w:r w:rsidR="00F67A89">
        <w:rPr>
          <w:rFonts w:asciiTheme="minorHAnsi" w:hAnsiTheme="minorHAnsi" w:cstheme="minorHAnsi"/>
          <w:sz w:val="28"/>
          <w:szCs w:val="28"/>
        </w:rPr>
        <w:t xml:space="preserve"> and their connection to global flows</w:t>
      </w:r>
      <w:r w:rsidRPr="00C210B3">
        <w:rPr>
          <w:rFonts w:asciiTheme="minorHAnsi" w:hAnsiTheme="minorHAnsi" w:cstheme="minorHAnsi"/>
          <w:sz w:val="28"/>
          <w:szCs w:val="28"/>
        </w:rPr>
        <w:t>.</w:t>
      </w:r>
    </w:p>
    <w:p w14:paraId="0CB14BF7" w14:textId="77777777" w:rsidR="003B1FC6" w:rsidRDefault="003B1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2069"/>
        <w:gridCol w:w="4501"/>
        <w:gridCol w:w="4501"/>
      </w:tblGrid>
      <w:tr w:rsidR="00F67A89" w14:paraId="13568BC7" w14:textId="77777777" w:rsidTr="00F67A89">
        <w:tc>
          <w:tcPr>
            <w:tcW w:w="3284" w:type="dxa"/>
            <w:shd w:val="clear" w:color="auto" w:fill="FF6600"/>
          </w:tcPr>
          <w:p w14:paraId="08BC0CEA" w14:textId="77777777" w:rsidR="00F67A89" w:rsidRPr="00D95A8B" w:rsidRDefault="00F67A89" w:rsidP="00D95A8B">
            <w:pPr>
              <w:pStyle w:val="Heading4"/>
              <w:rPr>
                <w:rFonts w:asciiTheme="minorHAnsi" w:hAnsiTheme="minorHAnsi" w:cstheme="minorHAnsi"/>
                <w:i w:val="0"/>
                <w:iCs w:val="0"/>
                <w:color w:val="auto"/>
                <w:sz w:val="28"/>
                <w:szCs w:val="28"/>
                <w:lang w:val="fr-CH"/>
              </w:rPr>
            </w:pPr>
            <w:r w:rsidRPr="00D95A8B">
              <w:rPr>
                <w:rFonts w:asciiTheme="minorHAnsi" w:hAnsiTheme="minorHAnsi" w:cstheme="minorHAnsi"/>
                <w:i w:val="0"/>
                <w:iCs w:val="0"/>
                <w:color w:val="auto"/>
                <w:sz w:val="28"/>
                <w:szCs w:val="28"/>
                <w:lang w:val="fr-CH"/>
              </w:rPr>
              <w:t>Major source</w:t>
            </w:r>
          </w:p>
        </w:tc>
        <w:tc>
          <w:tcPr>
            <w:tcW w:w="2069" w:type="dxa"/>
            <w:shd w:val="clear" w:color="auto" w:fill="FF6600"/>
          </w:tcPr>
          <w:p w14:paraId="314819BE" w14:textId="77777777" w:rsidR="00F67A89" w:rsidRPr="00D95A8B" w:rsidRDefault="00F67A89" w:rsidP="00F772B1">
            <w:pPr>
              <w:tabs>
                <w:tab w:val="left" w:pos="709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 w:val="0"/>
                <w:sz w:val="28"/>
                <w:szCs w:val="28"/>
                <w:lang w:val="fr-CH"/>
              </w:rPr>
            </w:pPr>
            <w:r w:rsidRPr="00D95A8B">
              <w:rPr>
                <w:rFonts w:asciiTheme="minorHAnsi" w:hAnsiTheme="minorHAnsi" w:cstheme="minorHAnsi"/>
                <w:b/>
                <w:bCs w:val="0"/>
                <w:sz w:val="28"/>
                <w:szCs w:val="28"/>
                <w:lang w:val="fr-CH"/>
              </w:rPr>
              <w:t>Pollutants</w:t>
            </w:r>
          </w:p>
        </w:tc>
        <w:tc>
          <w:tcPr>
            <w:tcW w:w="4501" w:type="dxa"/>
            <w:shd w:val="clear" w:color="auto" w:fill="FF6600"/>
          </w:tcPr>
          <w:p w14:paraId="3610525C" w14:textId="77777777" w:rsidR="00F67A89" w:rsidRPr="00D95A8B" w:rsidRDefault="00F67A89" w:rsidP="00F772B1">
            <w:pPr>
              <w:tabs>
                <w:tab w:val="left" w:pos="709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 w:rsidRPr="00D95A8B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Effects</w:t>
            </w:r>
          </w:p>
        </w:tc>
        <w:tc>
          <w:tcPr>
            <w:tcW w:w="4501" w:type="dxa"/>
            <w:shd w:val="clear" w:color="auto" w:fill="FF6600"/>
          </w:tcPr>
          <w:p w14:paraId="2B346013" w14:textId="77777777" w:rsidR="00F67A89" w:rsidRPr="00D95A8B" w:rsidRDefault="00F67A89" w:rsidP="00F772B1">
            <w:pPr>
              <w:tabs>
                <w:tab w:val="left" w:pos="709"/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Connection to Global Flows</w:t>
            </w:r>
          </w:p>
        </w:tc>
      </w:tr>
      <w:tr w:rsidR="00F67A89" w14:paraId="54ADF9E6" w14:textId="77777777" w:rsidTr="00721F3D">
        <w:trPr>
          <w:cantSplit/>
          <w:trHeight w:val="694"/>
        </w:trPr>
        <w:tc>
          <w:tcPr>
            <w:tcW w:w="3284" w:type="dxa"/>
          </w:tcPr>
          <w:p w14:paraId="7A3D00B8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C</w:t>
            </w:r>
            <w:r w:rsidRPr="00C210B3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ombustion of fossil fuels</w:t>
            </w:r>
          </w:p>
          <w:p w14:paraId="1151923A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01636675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5D5E507F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0643089C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7A89" w14:paraId="137274FF" w14:textId="77777777" w:rsidTr="00721F3D">
        <w:trPr>
          <w:cantSplit/>
          <w:trHeight w:val="694"/>
        </w:trPr>
        <w:tc>
          <w:tcPr>
            <w:tcW w:w="3284" w:type="dxa"/>
          </w:tcPr>
          <w:p w14:paraId="3158D35C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D</w:t>
            </w:r>
            <w:r w:rsidRPr="00C210B3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omestic waste</w:t>
            </w:r>
          </w:p>
        </w:tc>
        <w:tc>
          <w:tcPr>
            <w:tcW w:w="2069" w:type="dxa"/>
          </w:tcPr>
          <w:p w14:paraId="37B12BFE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2F17243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3B936A7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7A89" w14:paraId="06E35A3E" w14:textId="77777777" w:rsidTr="00721F3D">
        <w:trPr>
          <w:cantSplit/>
          <w:trHeight w:val="1025"/>
        </w:trPr>
        <w:tc>
          <w:tcPr>
            <w:tcW w:w="3284" w:type="dxa"/>
          </w:tcPr>
          <w:p w14:paraId="28FF0353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I</w:t>
            </w:r>
            <w:r w:rsidRPr="00C210B3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ndustrial waste</w:t>
            </w:r>
            <w:r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/Manufacturing systems</w:t>
            </w:r>
          </w:p>
        </w:tc>
        <w:tc>
          <w:tcPr>
            <w:tcW w:w="2069" w:type="dxa"/>
          </w:tcPr>
          <w:p w14:paraId="5A2F52D4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4897A63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09290CF9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7A89" w14:paraId="1D656C61" w14:textId="77777777" w:rsidTr="00721F3D">
        <w:trPr>
          <w:cantSplit/>
          <w:trHeight w:val="694"/>
        </w:trPr>
        <w:tc>
          <w:tcPr>
            <w:tcW w:w="3284" w:type="dxa"/>
          </w:tcPr>
          <w:p w14:paraId="5B09AF53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A</w:t>
            </w:r>
            <w:r w:rsidRPr="00C210B3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gricultural systems</w:t>
            </w:r>
          </w:p>
        </w:tc>
        <w:tc>
          <w:tcPr>
            <w:tcW w:w="2069" w:type="dxa"/>
          </w:tcPr>
          <w:p w14:paraId="1D97E2D7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6E603DB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12ED9C7" w14:textId="77777777" w:rsidR="00F67A89" w:rsidRPr="00C210B3" w:rsidRDefault="00F67A89" w:rsidP="00F772B1">
            <w:pPr>
              <w:tabs>
                <w:tab w:val="left" w:pos="709"/>
                <w:tab w:val="left" w:pos="850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6FB8AD8" w14:textId="77777777" w:rsidR="00C210B3" w:rsidRDefault="006064AC">
      <w:r w:rsidRPr="006064AC">
        <w:rPr>
          <w:rFonts w:asciiTheme="minorHAnsi" w:hAnsiTheme="minorHAnsi"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76DC" wp14:editId="2B7E8919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9258300" cy="29718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603F" w14:textId="77777777" w:rsidR="006064AC" w:rsidRPr="007C6449" w:rsidRDefault="006064AC">
                            <w:p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7C6449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8"/>
                                <w:szCs w:val="28"/>
                              </w:rPr>
                              <w:t xml:space="preserve">Use these words/phrases (which you can use more than once in some cases!) </w:t>
                            </w:r>
                          </w:p>
                          <w:p w14:paraId="2F9F1466" w14:textId="77777777" w:rsidR="006064AC" w:rsidRPr="007C6449" w:rsidRDefault="006064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4DE59C9" w14:textId="77777777" w:rsidR="006064AC" w:rsidRPr="007C6449" w:rsidRDefault="006064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Nitrogen ox</w:t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ides</w:t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Agribusiness</w:t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Plastics</w:t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Eutrophication</w:t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Global warming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Air traffic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127277E" w14:textId="77777777" w:rsidR="006064AC" w:rsidRPr="007C6449" w:rsidRDefault="006064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62304CF" w14:textId="77777777" w:rsidR="007C6449" w:rsidRDefault="006064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Depletion of the ozone layer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Carbon dioxide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Transfer of industry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Acid Rain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Fertilizers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Ocean dead zones</w:t>
                            </w:r>
                          </w:p>
                          <w:p w14:paraId="787C5296" w14:textId="77777777" w:rsidR="007C6449" w:rsidRDefault="007C644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4793914" w14:textId="4BE03F4F" w:rsidR="007C6449" w:rsidRDefault="006064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Vegetable waste</w:t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Tourism</w:t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Toxic chemicals leached into the soil or groundwater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Food miles</w:t>
                            </w:r>
                            <w:r w:rsidR="00A6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A6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Trade</w:t>
                            </w:r>
                            <w:r w:rsidR="00A6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98FA662" w14:textId="77777777" w:rsidR="007C6449" w:rsidRDefault="007C644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6EEC995" w14:textId="77777777" w:rsidR="00F67A89" w:rsidRDefault="006064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Sulphur dioxide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Species extinction</w:t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CFCs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Glass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Radioactive waste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Machinery exhausts</w:t>
                            </w:r>
                          </w:p>
                          <w:p w14:paraId="31B813A6" w14:textId="77777777" w:rsidR="00F67A89" w:rsidRDefault="00F67A8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66505C2" w14:textId="212B109F" w:rsidR="006064AC" w:rsidRPr="007C6449" w:rsidRDefault="006064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Paper</w:t>
                            </w:r>
                            <w:r w:rsidR="00A6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Pesticides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Carbon monoxide</w:t>
                            </w:r>
                            <w:r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A6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7C6449"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More</w:t>
                            </w:r>
                            <w:proofErr w:type="gramEnd"/>
                            <w:r w:rsidR="007C6449" w:rsidRPr="007C64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landfills</w:t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Global supply chain </w:t>
                            </w:r>
                            <w:r w:rsidR="00A6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Outsourcing</w:t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A651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67A8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Container ships</w:t>
                            </w:r>
                          </w:p>
                          <w:p w14:paraId="1C9AEACD" w14:textId="77777777" w:rsidR="006064AC" w:rsidRDefault="006064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2E6FBE" w14:textId="77777777" w:rsidR="006064AC" w:rsidRPr="006064AC" w:rsidRDefault="006064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681D1D8" w14:textId="77777777" w:rsidR="006064AC" w:rsidRDefault="006064AC"/>
                          <w:p w14:paraId="4D5C3531" w14:textId="77777777" w:rsidR="006064AC" w:rsidRDefault="00606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9.5pt;width:729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">
                <v:textbox>
                  <w:txbxContent>
                    <w:p w14:paraId="305E603F" w14:textId="77777777" w:rsidR="006064AC" w:rsidRPr="007C6449" w:rsidRDefault="006064AC">
                      <w:pPr>
                        <w:rPr>
                          <w:rFonts w:asciiTheme="minorHAnsi" w:hAnsiTheme="minorHAnsi" w:cstheme="minorHAnsi"/>
                          <w:b/>
                          <w:bCs w:val="0"/>
                          <w:sz w:val="28"/>
                          <w:szCs w:val="28"/>
                        </w:rPr>
                      </w:pPr>
                      <w:r w:rsidRPr="007C6449">
                        <w:rPr>
                          <w:rFonts w:asciiTheme="minorHAnsi" w:hAnsiTheme="minorHAnsi" w:cstheme="minorHAnsi"/>
                          <w:b/>
                          <w:bCs w:val="0"/>
                          <w:sz w:val="28"/>
                          <w:szCs w:val="28"/>
                        </w:rPr>
                        <w:t xml:space="preserve">Use these words/phrases (which you can use more than once in some cases!) </w:t>
                      </w:r>
                    </w:p>
                    <w:p w14:paraId="2F9F1466" w14:textId="77777777" w:rsidR="006064AC" w:rsidRPr="007C6449" w:rsidRDefault="006064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4DE59C9" w14:textId="77777777" w:rsidR="006064AC" w:rsidRPr="007C6449" w:rsidRDefault="006064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Nitrogen ox</w:t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ides</w:t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Agribusiness</w:t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Plastics</w:t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Eutrophication</w:t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Global warming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Air traffic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6127277E" w14:textId="77777777" w:rsidR="006064AC" w:rsidRPr="007C6449" w:rsidRDefault="006064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62304CF" w14:textId="77777777" w:rsidR="007C6449" w:rsidRDefault="006064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Depletion of the ozone layer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Carbon dioxide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Transfer of industry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Acid Rain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Fertilizers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Ocean dead zones</w:t>
                      </w:r>
                    </w:p>
                    <w:p w14:paraId="787C5296" w14:textId="77777777" w:rsidR="007C6449" w:rsidRDefault="007C644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4793914" w14:textId="4BE03F4F" w:rsidR="007C6449" w:rsidRDefault="006064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Vegetable waste</w:t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Tourism</w:t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Toxic chemicals leached into the soil or groundwater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Food miles</w:t>
                      </w:r>
                      <w:r w:rsidR="00A6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A6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Trade</w:t>
                      </w:r>
                      <w:r w:rsidR="00A6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498FA662" w14:textId="77777777" w:rsidR="007C6449" w:rsidRDefault="007C644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6EEC995" w14:textId="77777777" w:rsidR="00F67A89" w:rsidRDefault="006064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Sulphur dioxide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Species extinction</w:t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CFCs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Glass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Radioactive waste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Machinery exhausts</w:t>
                      </w:r>
                    </w:p>
                    <w:p w14:paraId="31B813A6" w14:textId="77777777" w:rsidR="00F67A89" w:rsidRDefault="00F67A8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66505C2" w14:textId="212B109F" w:rsidR="006064AC" w:rsidRPr="007C6449" w:rsidRDefault="006064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Paper</w:t>
                      </w:r>
                      <w:r w:rsidR="00A6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Pesticides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Carbon monoxide</w:t>
                      </w:r>
                      <w:r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A6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7C6449"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More</w:t>
                      </w:r>
                      <w:proofErr w:type="gramEnd"/>
                      <w:r w:rsidR="007C6449" w:rsidRPr="007C64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landfills</w:t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Global supply chain </w:t>
                      </w:r>
                      <w:r w:rsidR="00A6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Outsourcing</w:t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A651F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</w:t>
                      </w:r>
                      <w:r w:rsidR="00F67A8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Container ships</w:t>
                      </w:r>
                    </w:p>
                    <w:p w14:paraId="1C9AEACD" w14:textId="77777777" w:rsidR="006064AC" w:rsidRDefault="006064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E2E6FBE" w14:textId="77777777" w:rsidR="006064AC" w:rsidRPr="006064AC" w:rsidRDefault="006064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681D1D8" w14:textId="77777777" w:rsidR="006064AC" w:rsidRDefault="006064AC"/>
                    <w:p w14:paraId="4D5C3531" w14:textId="77777777" w:rsidR="006064AC" w:rsidRDefault="006064AC"/>
                  </w:txbxContent>
                </v:textbox>
              </v:shape>
            </w:pict>
          </mc:Fallback>
        </mc:AlternateContent>
      </w:r>
    </w:p>
    <w:sectPr w:rsidR="00C210B3" w:rsidSect="00F67A89">
      <w:pgSz w:w="16838" w:h="11906" w:orient="landscape"/>
      <w:pgMar w:top="851" w:right="851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AC"/>
    <w:rsid w:val="00056691"/>
    <w:rsid w:val="00266FFE"/>
    <w:rsid w:val="003B1FC6"/>
    <w:rsid w:val="006064AC"/>
    <w:rsid w:val="007C6449"/>
    <w:rsid w:val="00837B37"/>
    <w:rsid w:val="00A651F0"/>
    <w:rsid w:val="00C210B3"/>
    <w:rsid w:val="00D95A8B"/>
    <w:rsid w:val="00EF75AC"/>
    <w:rsid w:val="00F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3E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B3"/>
    <w:pPr>
      <w:spacing w:after="0" w:line="240" w:lineRule="auto"/>
    </w:pPr>
    <w:rPr>
      <w:rFonts w:ascii="Comic Sans MS" w:eastAsia="Times New Roman" w:hAnsi="Comic Sans MS" w:cs="Arial"/>
      <w:bCs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C210B3"/>
    <w:pPr>
      <w:keepNext/>
      <w:tabs>
        <w:tab w:val="left" w:pos="8505"/>
      </w:tabs>
      <w:spacing w:before="240" w:after="60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0B3"/>
    <w:rPr>
      <w:rFonts w:ascii="Comic Sans MS" w:eastAsia="Times New Roman" w:hAnsi="Comic Sans MS" w:cs="Arial"/>
      <w:b/>
      <w:szCs w:val="26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0B3"/>
    <w:rPr>
      <w:rFonts w:asciiTheme="majorHAnsi" w:eastAsiaTheme="majorEastAsia" w:hAnsiTheme="majorHAnsi" w:cstheme="majorBidi"/>
      <w:b/>
      <w:i/>
      <w:iCs/>
      <w:color w:val="4F81BD" w:themeColor="accent1"/>
      <w:szCs w:val="26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AC"/>
    <w:rPr>
      <w:rFonts w:ascii="Tahoma" w:eastAsia="Times New Roman" w:hAnsi="Tahoma" w:cs="Tahoma"/>
      <w:bCs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B3"/>
    <w:pPr>
      <w:spacing w:after="0" w:line="240" w:lineRule="auto"/>
    </w:pPr>
    <w:rPr>
      <w:rFonts w:ascii="Comic Sans MS" w:eastAsia="Times New Roman" w:hAnsi="Comic Sans MS" w:cs="Arial"/>
      <w:bCs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C210B3"/>
    <w:pPr>
      <w:keepNext/>
      <w:tabs>
        <w:tab w:val="left" w:pos="8505"/>
      </w:tabs>
      <w:spacing w:before="240" w:after="60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0B3"/>
    <w:rPr>
      <w:rFonts w:ascii="Comic Sans MS" w:eastAsia="Times New Roman" w:hAnsi="Comic Sans MS" w:cs="Arial"/>
      <w:b/>
      <w:szCs w:val="26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0B3"/>
    <w:rPr>
      <w:rFonts w:asciiTheme="majorHAnsi" w:eastAsiaTheme="majorEastAsia" w:hAnsiTheme="majorHAnsi" w:cstheme="majorBidi"/>
      <w:b/>
      <w:i/>
      <w:iCs/>
      <w:color w:val="4F81BD" w:themeColor="accent1"/>
      <w:szCs w:val="26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AC"/>
    <w:rPr>
      <w:rFonts w:ascii="Tahoma" w:eastAsia="Times New Roman" w:hAnsi="Tahoma" w:cs="Tahoma"/>
      <w:bCs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SCOONES</dc:creator>
  <cp:keywords/>
  <dc:description/>
  <cp:lastModifiedBy>adorn</cp:lastModifiedBy>
  <cp:revision>9</cp:revision>
  <cp:lastPrinted>2011-11-29T00:08:00Z</cp:lastPrinted>
  <dcterms:created xsi:type="dcterms:W3CDTF">2011-11-22T04:38:00Z</dcterms:created>
  <dcterms:modified xsi:type="dcterms:W3CDTF">2018-01-23T12:51:00Z</dcterms:modified>
</cp:coreProperties>
</file>