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2" w:rsidRPr="00E95311" w:rsidRDefault="00AC499B" w:rsidP="00E9531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95311">
        <w:rPr>
          <w:b/>
          <w:bCs/>
          <w:sz w:val="40"/>
          <w:szCs w:val="40"/>
        </w:rPr>
        <w:t xml:space="preserve">The </w:t>
      </w:r>
      <w:r w:rsidR="009368C5">
        <w:rPr>
          <w:b/>
          <w:bCs/>
          <w:sz w:val="40"/>
          <w:szCs w:val="40"/>
        </w:rPr>
        <w:t>‘</w:t>
      </w:r>
      <w:r w:rsidRPr="00E95311">
        <w:rPr>
          <w:b/>
          <w:bCs/>
          <w:sz w:val="40"/>
          <w:szCs w:val="40"/>
        </w:rPr>
        <w:t>Leisure Hierarchy</w:t>
      </w:r>
      <w:r w:rsidR="009368C5">
        <w:rPr>
          <w:b/>
          <w:bCs/>
          <w:sz w:val="40"/>
          <w:szCs w:val="40"/>
        </w:rPr>
        <w:t>’</w:t>
      </w:r>
    </w:p>
    <w:p w:rsidR="00AC499B" w:rsidRDefault="00AC499B">
      <w:r>
        <w:t>The availability of leisure facilities varies according to the size of the settlement. Each leisure facility is influenced by:</w:t>
      </w:r>
    </w:p>
    <w:p w:rsidR="00AC499B" w:rsidRDefault="00AC499B" w:rsidP="00AC499B">
      <w:pPr>
        <w:pStyle w:val="ListParagraph"/>
        <w:numPr>
          <w:ilvl w:val="0"/>
          <w:numId w:val="1"/>
        </w:numPr>
      </w:pPr>
      <w:r>
        <w:t xml:space="preserve">Its </w:t>
      </w:r>
      <w:r w:rsidRPr="00AC499B">
        <w:rPr>
          <w:b/>
          <w:bCs/>
        </w:rPr>
        <w:t>threshold population</w:t>
      </w:r>
      <w:r>
        <w:t xml:space="preserve"> – the number of people needed to support the facility </w:t>
      </w:r>
    </w:p>
    <w:p w:rsidR="00AC499B" w:rsidRDefault="00AC499B" w:rsidP="00AC499B">
      <w:pPr>
        <w:pStyle w:val="ListParagraph"/>
        <w:numPr>
          <w:ilvl w:val="0"/>
          <w:numId w:val="1"/>
        </w:numPr>
      </w:pPr>
      <w:r>
        <w:t xml:space="preserve">Its catchment area or </w:t>
      </w:r>
      <w:r w:rsidRPr="00AC499B">
        <w:rPr>
          <w:b/>
          <w:bCs/>
        </w:rPr>
        <w:t>sphere of influence</w:t>
      </w:r>
      <w:r>
        <w:t xml:space="preserve"> – </w:t>
      </w:r>
      <w:r w:rsidR="00D703BD">
        <w:t>the size of the area that the facility serves</w:t>
      </w:r>
      <w:r>
        <w:t xml:space="preserve"> </w:t>
      </w:r>
    </w:p>
    <w:p w:rsidR="00AC499B" w:rsidRDefault="00AC499B" w:rsidP="00AC499B">
      <w:pPr>
        <w:pStyle w:val="ListParagraph"/>
        <w:numPr>
          <w:ilvl w:val="0"/>
          <w:numId w:val="1"/>
        </w:numPr>
      </w:pPr>
      <w:r>
        <w:t xml:space="preserve">Its </w:t>
      </w:r>
      <w:r w:rsidRPr="00AC499B">
        <w:rPr>
          <w:b/>
          <w:bCs/>
        </w:rPr>
        <w:t>range</w:t>
      </w:r>
      <w:r>
        <w:t xml:space="preserve"> – the maximum distance people are prepared to travel to use the facility </w:t>
      </w:r>
    </w:p>
    <w:p w:rsidR="00AC499B" w:rsidRDefault="00F864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1814830</wp:posOffset>
                </wp:positionV>
                <wp:extent cx="2377440" cy="1011555"/>
                <wp:effectExtent l="0" t="0" r="13335" b="177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9B" w:rsidRDefault="00AC499B">
                            <w:r>
                              <w:t xml:space="preserve">Smaller settlements offer leisure facilities that can survive on a smaller </w:t>
                            </w:r>
                            <w:r w:rsidRPr="00D703BD">
                              <w:rPr>
                                <w:b/>
                                <w:bCs/>
                              </w:rPr>
                              <w:t>threshold population</w:t>
                            </w:r>
                            <w:r>
                              <w:t xml:space="preserve"> with a smaller </w:t>
                            </w:r>
                            <w:r w:rsidRPr="00D703BD">
                              <w:rPr>
                                <w:b/>
                                <w:bCs/>
                              </w:rPr>
                              <w:t>sphere of influence</w:t>
                            </w:r>
                            <w:r>
                              <w:t xml:space="preserve"> and </w:t>
                            </w:r>
                            <w:r w:rsidRPr="00D703BD">
                              <w:rPr>
                                <w:b/>
                                <w:bCs/>
                              </w:rPr>
                              <w:t>range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0.6pt;margin-top:142.9pt;width:187.2pt;height:79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">
                <v:textbox style="mso-fit-shape-to-text:t">
                  <w:txbxContent>
                    <w:p w:rsidR="00AC499B" w:rsidRDefault="00AC499B">
                      <w:r>
                        <w:t xml:space="preserve">Smaller settlements offer leisure facilities that can survive on a smaller </w:t>
                      </w:r>
                      <w:r w:rsidRPr="00D703BD">
                        <w:rPr>
                          <w:b/>
                          <w:bCs/>
                        </w:rPr>
                        <w:t>threshold population</w:t>
                      </w:r>
                      <w:r>
                        <w:t xml:space="preserve"> with a smaller </w:t>
                      </w:r>
                      <w:r w:rsidRPr="00D703BD">
                        <w:rPr>
                          <w:b/>
                          <w:bCs/>
                        </w:rPr>
                        <w:t>sphere of influence</w:t>
                      </w:r>
                      <w:r>
                        <w:t xml:space="preserve"> and </w:t>
                      </w:r>
                      <w:r w:rsidRPr="00D703BD">
                        <w:rPr>
                          <w:b/>
                          <w:bCs/>
                        </w:rPr>
                        <w:t>range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183515</wp:posOffset>
                </wp:positionV>
                <wp:extent cx="2377440" cy="1011555"/>
                <wp:effectExtent l="0" t="5715" r="107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99B" w:rsidRDefault="00AC499B">
                            <w:r>
                              <w:t xml:space="preserve">Larger settlements have </w:t>
                            </w:r>
                            <w:r w:rsidRPr="00AC499B">
                              <w:rPr>
                                <w:b/>
                                <w:bCs/>
                              </w:rPr>
                              <w:t>higher order</w:t>
                            </w:r>
                            <w:r>
                              <w:t xml:space="preserve"> leisure facilities/services. These include specialized services that need a large </w:t>
                            </w:r>
                            <w:r w:rsidRPr="00AC499B">
                              <w:rPr>
                                <w:b/>
                                <w:bCs/>
                              </w:rPr>
                              <w:t>threshold population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9.8pt;margin-top:14.45pt;width:187.2pt;height:79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">
                <v:textbox style="mso-fit-shape-to-text:t">
                  <w:txbxContent>
                    <w:p w:rsidR="00AC499B" w:rsidRDefault="00AC499B">
                      <w:r>
                        <w:t xml:space="preserve">Larger settlements have </w:t>
                      </w:r>
                      <w:r w:rsidRPr="00AC499B">
                        <w:rPr>
                          <w:b/>
                          <w:bCs/>
                        </w:rPr>
                        <w:t>higher order</w:t>
                      </w:r>
                      <w:r>
                        <w:t xml:space="preserve"> leisure facilities/services. These include specialized services that need a large </w:t>
                      </w:r>
                      <w:r w:rsidRPr="00AC499B">
                        <w:rPr>
                          <w:b/>
                          <w:bCs/>
                        </w:rPr>
                        <w:t>threshold population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C499B">
        <w:rPr>
          <w:noProof/>
          <w:lang w:eastAsia="en-US"/>
        </w:rPr>
        <w:drawing>
          <wp:inline distT="0" distB="0" distL="0" distR="0">
            <wp:extent cx="3448050" cy="2914650"/>
            <wp:effectExtent l="19050" t="0" r="0" b="0"/>
            <wp:docPr id="1" name="Picture 1" descr="C:\Documents and Settings\sscoones\Desktop\IB Leisure Sport Tourism\F Local Sport and Recreation\Settlement_Hierar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coones\Desktop\IB Leisure Sport Tourism\F Local Sport and Recreation\Settlement_Hierarc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BD" w:rsidRDefault="00D703BD"/>
    <w:p w:rsidR="00D703BD" w:rsidRPr="00D703BD" w:rsidRDefault="00D703BD">
      <w:pPr>
        <w:rPr>
          <w:b/>
          <w:bCs/>
          <w:sz w:val="28"/>
          <w:szCs w:val="28"/>
        </w:rPr>
      </w:pPr>
      <w:r w:rsidRPr="00D703BD">
        <w:rPr>
          <w:b/>
          <w:bCs/>
          <w:sz w:val="28"/>
          <w:szCs w:val="28"/>
        </w:rPr>
        <w:t>Activity</w:t>
      </w:r>
      <w:r w:rsidR="000B59CF">
        <w:rPr>
          <w:b/>
          <w:bCs/>
          <w:sz w:val="28"/>
          <w:szCs w:val="28"/>
        </w:rPr>
        <w:t xml:space="preserve"> 1</w:t>
      </w:r>
    </w:p>
    <w:p w:rsidR="00D703BD" w:rsidRPr="00D703BD" w:rsidRDefault="00D703BD">
      <w:pPr>
        <w:rPr>
          <w:b/>
          <w:bCs/>
        </w:rPr>
      </w:pPr>
      <w:r w:rsidRPr="00D703BD">
        <w:rPr>
          <w:b/>
          <w:bCs/>
        </w:rPr>
        <w:t>Classify the following leisure facilities according to the size of settlement in the table below:</w:t>
      </w:r>
    </w:p>
    <w:p w:rsidR="00D703BD" w:rsidRDefault="00D703BD">
      <w:r>
        <w:t>Garden centre</w:t>
      </w:r>
      <w:r>
        <w:tab/>
      </w:r>
      <w:r>
        <w:tab/>
        <w:t>Leisure Centre</w:t>
      </w:r>
      <w:r>
        <w:tab/>
      </w:r>
      <w:r>
        <w:tab/>
        <w:t>Gym</w:t>
      </w:r>
      <w:r>
        <w:tab/>
        <w:t>Theatre</w:t>
      </w:r>
      <w:r>
        <w:tab/>
      </w:r>
      <w:r>
        <w:tab/>
        <w:t>Restaurant</w:t>
      </w:r>
      <w:r>
        <w:tab/>
        <w:t>Resort Hotel</w:t>
      </w:r>
      <w:r>
        <w:tab/>
      </w:r>
    </w:p>
    <w:p w:rsidR="00D703BD" w:rsidRDefault="00D703BD">
      <w:r>
        <w:t>Country Park</w:t>
      </w:r>
      <w:r>
        <w:tab/>
      </w:r>
      <w:r>
        <w:tab/>
        <w:t>Community Centre</w:t>
      </w:r>
      <w:r>
        <w:tab/>
        <w:t>Museum</w:t>
      </w:r>
      <w:r>
        <w:tab/>
        <w:t>Horse Riding Centre</w:t>
      </w:r>
      <w:r>
        <w:tab/>
        <w:t>Local Bar</w:t>
      </w:r>
    </w:p>
    <w:p w:rsidR="00D703BD" w:rsidRDefault="00D703BD">
      <w:r>
        <w:t>Library</w:t>
      </w:r>
      <w:r>
        <w:tab/>
      </w:r>
      <w:r>
        <w:tab/>
        <w:t>Hotel/Guesthouse</w:t>
      </w:r>
      <w:r>
        <w:tab/>
        <w:t>Travel Agents</w:t>
      </w:r>
      <w:r>
        <w:tab/>
        <w:t>Bowling Alley</w:t>
      </w:r>
      <w:r>
        <w:tab/>
        <w:t>Nature Reserve</w:t>
      </w:r>
    </w:p>
    <w:p w:rsidR="00D703BD" w:rsidRDefault="00D703BD">
      <w:r>
        <w:t>Nightclub</w:t>
      </w:r>
      <w:r>
        <w:tab/>
        <w:t xml:space="preserve">Specialist Sports Shop </w:t>
      </w:r>
      <w:r>
        <w:tab/>
        <w:t xml:space="preserve">Sports Field </w:t>
      </w:r>
      <w:r>
        <w:tab/>
        <w:t xml:space="preserve">Cinema </w:t>
      </w:r>
      <w:r>
        <w:tab/>
        <w:t>Post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D703BD" w:rsidTr="00D703BD">
        <w:tc>
          <w:tcPr>
            <w:tcW w:w="2235" w:type="dxa"/>
          </w:tcPr>
          <w:p w:rsidR="00D703BD" w:rsidRPr="00D703BD" w:rsidRDefault="00D703BD">
            <w:pPr>
              <w:rPr>
                <w:b/>
                <w:bCs/>
              </w:rPr>
            </w:pPr>
            <w:r w:rsidRPr="00D703BD">
              <w:rPr>
                <w:b/>
                <w:bCs/>
              </w:rPr>
              <w:t xml:space="preserve">Size of settlement </w:t>
            </w:r>
          </w:p>
        </w:tc>
        <w:tc>
          <w:tcPr>
            <w:tcW w:w="7341" w:type="dxa"/>
          </w:tcPr>
          <w:p w:rsidR="00D703BD" w:rsidRPr="00D703BD" w:rsidRDefault="00D703BD">
            <w:pPr>
              <w:rPr>
                <w:b/>
                <w:bCs/>
              </w:rPr>
            </w:pPr>
            <w:r w:rsidRPr="00D703BD">
              <w:rPr>
                <w:b/>
                <w:bCs/>
              </w:rPr>
              <w:t>Leisure Facilities/Services</w:t>
            </w:r>
          </w:p>
        </w:tc>
      </w:tr>
      <w:tr w:rsidR="00D703BD" w:rsidTr="00D703BD">
        <w:tc>
          <w:tcPr>
            <w:tcW w:w="2235" w:type="dxa"/>
          </w:tcPr>
          <w:p w:rsidR="00D703BD" w:rsidRDefault="00D703BD">
            <w:r>
              <w:t>City</w:t>
            </w:r>
          </w:p>
        </w:tc>
        <w:tc>
          <w:tcPr>
            <w:tcW w:w="7341" w:type="dxa"/>
          </w:tcPr>
          <w:p w:rsidR="00D703BD" w:rsidRDefault="00D703BD"/>
          <w:p w:rsidR="006633C4" w:rsidRDefault="006633C4"/>
        </w:tc>
      </w:tr>
      <w:tr w:rsidR="00D703BD" w:rsidTr="00D703BD">
        <w:tc>
          <w:tcPr>
            <w:tcW w:w="2235" w:type="dxa"/>
          </w:tcPr>
          <w:p w:rsidR="00D703BD" w:rsidRDefault="00D703BD">
            <w:r>
              <w:t xml:space="preserve">Town </w:t>
            </w:r>
          </w:p>
        </w:tc>
        <w:tc>
          <w:tcPr>
            <w:tcW w:w="7341" w:type="dxa"/>
          </w:tcPr>
          <w:p w:rsidR="00D703BD" w:rsidRDefault="00D703BD"/>
          <w:p w:rsidR="006633C4" w:rsidRDefault="006633C4"/>
        </w:tc>
      </w:tr>
      <w:tr w:rsidR="00D703BD" w:rsidTr="00D703BD">
        <w:tc>
          <w:tcPr>
            <w:tcW w:w="2235" w:type="dxa"/>
          </w:tcPr>
          <w:p w:rsidR="00D703BD" w:rsidRDefault="00D703BD">
            <w:r>
              <w:t>Village</w:t>
            </w:r>
          </w:p>
        </w:tc>
        <w:tc>
          <w:tcPr>
            <w:tcW w:w="7341" w:type="dxa"/>
          </w:tcPr>
          <w:p w:rsidR="00D703BD" w:rsidRDefault="00D703BD"/>
          <w:p w:rsidR="006633C4" w:rsidRDefault="006633C4"/>
        </w:tc>
      </w:tr>
      <w:tr w:rsidR="00D703BD" w:rsidTr="00D703BD">
        <w:tc>
          <w:tcPr>
            <w:tcW w:w="2235" w:type="dxa"/>
          </w:tcPr>
          <w:p w:rsidR="00D703BD" w:rsidRDefault="00D703BD">
            <w:r>
              <w:t xml:space="preserve">Hamlet </w:t>
            </w:r>
          </w:p>
        </w:tc>
        <w:tc>
          <w:tcPr>
            <w:tcW w:w="7341" w:type="dxa"/>
          </w:tcPr>
          <w:p w:rsidR="00D703BD" w:rsidRDefault="00D703BD"/>
          <w:p w:rsidR="006633C4" w:rsidRDefault="006633C4"/>
        </w:tc>
      </w:tr>
    </w:tbl>
    <w:p w:rsidR="00D703BD" w:rsidRDefault="00D703BD"/>
    <w:p w:rsidR="00D703BD" w:rsidRPr="00D703BD" w:rsidRDefault="00D703BD">
      <w:pPr>
        <w:rPr>
          <w:b/>
          <w:bCs/>
          <w:sz w:val="28"/>
          <w:szCs w:val="28"/>
        </w:rPr>
      </w:pPr>
      <w:r w:rsidRPr="00D703BD">
        <w:rPr>
          <w:b/>
          <w:bCs/>
          <w:sz w:val="28"/>
          <w:szCs w:val="28"/>
        </w:rPr>
        <w:lastRenderedPageBreak/>
        <w:t xml:space="preserve">Intra-Urban Leisure Patterns </w:t>
      </w:r>
    </w:p>
    <w:p w:rsidR="000B59CF" w:rsidRDefault="00F864F9">
      <w:r>
        <w:rPr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948690</wp:posOffset>
                </wp:positionV>
                <wp:extent cx="3884930" cy="1075055"/>
                <wp:effectExtent l="1270" t="0" r="12700" b="82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10" w:rsidRPr="003F1010" w:rsidRDefault="003F1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Rural –Urban Fringe:</w:t>
                            </w:r>
                            <w:r w:rsidRPr="003F10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edge of the city where urban and rural land uses mix</w:t>
                            </w:r>
                            <w:r w:rsidRPr="003F101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F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Suburbs: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largely residential zone with larger houses with gardens</w:t>
                            </w:r>
                            <w:r w:rsidRPr="003F101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F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Transition Zone: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zone characterized by industry/warehouses and inner city housing</w:t>
                            </w:r>
                            <w:r w:rsidR="00902B62">
                              <w:rPr>
                                <w:sz w:val="18"/>
                                <w:szCs w:val="18"/>
                              </w:rPr>
                              <w:t xml:space="preserve">, some of which has been </w:t>
                            </w:r>
                            <w:r w:rsidR="00902B62" w:rsidRPr="00902B62">
                              <w:rPr>
                                <w:b/>
                                <w:sz w:val="18"/>
                                <w:szCs w:val="18"/>
                              </w:rPr>
                              <w:t>gentrified</w:t>
                            </w:r>
                            <w:r w:rsidRPr="003F101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F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Central Business District:</w:t>
                            </w:r>
                            <w:r w:rsidRPr="003F1010">
                              <w:rPr>
                                <w:sz w:val="18"/>
                                <w:szCs w:val="18"/>
                              </w:rPr>
                              <w:t xml:space="preserve"> The commercial and economic core with the highest accessibility and highest land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6.1pt;margin-top:74.7pt;width:305.9pt;height: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7Cdi0CAABY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">
                <v:textbox>
                  <w:txbxContent>
                    <w:p w:rsidR="003F1010" w:rsidRPr="003F1010" w:rsidRDefault="003F1010">
                      <w:pPr>
                        <w:rPr>
                          <w:sz w:val="18"/>
                          <w:szCs w:val="18"/>
                        </w:rPr>
                      </w:pPr>
                      <w:r w:rsidRPr="003F1010">
                        <w:rPr>
                          <w:b/>
                          <w:bCs/>
                          <w:sz w:val="18"/>
                          <w:szCs w:val="18"/>
                        </w:rPr>
                        <w:t>Rural –Urban Fringe:</w:t>
                      </w:r>
                      <w:r w:rsidRPr="003F101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edge of the city where urban and rural land uses mix</w:t>
                      </w:r>
                      <w:r w:rsidRPr="003F1010">
                        <w:rPr>
                          <w:sz w:val="18"/>
                          <w:szCs w:val="18"/>
                        </w:rPr>
                        <w:br/>
                      </w:r>
                      <w:r w:rsidRPr="003F1010">
                        <w:rPr>
                          <w:b/>
                          <w:bCs/>
                          <w:sz w:val="18"/>
                          <w:szCs w:val="18"/>
                        </w:rPr>
                        <w:t>Suburbs:</w:t>
                      </w:r>
                      <w:r>
                        <w:rPr>
                          <w:sz w:val="18"/>
                          <w:szCs w:val="18"/>
                        </w:rPr>
                        <w:t xml:space="preserve"> A largely residential zone with larger houses with gardens</w:t>
                      </w:r>
                      <w:r w:rsidRPr="003F1010">
                        <w:rPr>
                          <w:sz w:val="18"/>
                          <w:szCs w:val="18"/>
                        </w:rPr>
                        <w:br/>
                      </w:r>
                      <w:r w:rsidRPr="003F1010">
                        <w:rPr>
                          <w:b/>
                          <w:bCs/>
                          <w:sz w:val="18"/>
                          <w:szCs w:val="18"/>
                        </w:rPr>
                        <w:t>Transition Zone:</w:t>
                      </w:r>
                      <w:r>
                        <w:rPr>
                          <w:sz w:val="18"/>
                          <w:szCs w:val="18"/>
                        </w:rPr>
                        <w:t xml:space="preserve"> A zone characterized by industry/warehouses and inner city housing</w:t>
                      </w:r>
                      <w:r w:rsidR="00902B62">
                        <w:rPr>
                          <w:sz w:val="18"/>
                          <w:szCs w:val="18"/>
                        </w:rPr>
                        <w:t xml:space="preserve">, some of which has been </w:t>
                      </w:r>
                      <w:r w:rsidR="00902B62" w:rsidRPr="00902B62">
                        <w:rPr>
                          <w:b/>
                          <w:sz w:val="18"/>
                          <w:szCs w:val="18"/>
                        </w:rPr>
                        <w:t>gentrified</w:t>
                      </w:r>
                      <w:r w:rsidRPr="003F1010">
                        <w:rPr>
                          <w:sz w:val="18"/>
                          <w:szCs w:val="18"/>
                        </w:rPr>
                        <w:br/>
                      </w:r>
                      <w:r w:rsidRPr="003F1010">
                        <w:rPr>
                          <w:b/>
                          <w:bCs/>
                          <w:sz w:val="18"/>
                          <w:szCs w:val="18"/>
                        </w:rPr>
                        <w:t>Central Business District:</w:t>
                      </w:r>
                      <w:r w:rsidRPr="003F1010">
                        <w:rPr>
                          <w:sz w:val="18"/>
                          <w:szCs w:val="18"/>
                        </w:rPr>
                        <w:t xml:space="preserve"> The commercial and economic core with the highest accessibility and highest land values</w:t>
                      </w:r>
                    </w:p>
                  </w:txbxContent>
                </v:textbox>
              </v:shape>
            </w:pict>
          </mc:Fallback>
        </mc:AlternateContent>
      </w:r>
      <w:r w:rsidR="00217883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623570</wp:posOffset>
            </wp:positionV>
            <wp:extent cx="6638925" cy="2181225"/>
            <wp:effectExtent l="19050" t="0" r="9525" b="0"/>
            <wp:wrapSquare wrapText="bothSides"/>
            <wp:docPr id="2" name="Picture 2" descr="D:\Typical leisure facilities found in a MEDC town or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ypical leisure facilities found in a MEDC town or c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3BD">
        <w:t xml:space="preserve">From the centre to the edge, the availability of leisure facilities varies </w:t>
      </w:r>
      <w:r w:rsidR="000B59CF">
        <w:t>between zones (‘intra-urban’) of a city too. This diagram shows the zones of a typical MEDC city:</w:t>
      </w:r>
    </w:p>
    <w:p w:rsidR="000B59CF" w:rsidRDefault="000B59CF" w:rsidP="00217883">
      <w:pPr>
        <w:jc w:val="center"/>
      </w:pPr>
    </w:p>
    <w:p w:rsidR="000B59CF" w:rsidRPr="00217883" w:rsidRDefault="000B59CF">
      <w:pPr>
        <w:rPr>
          <w:b/>
          <w:bCs/>
          <w:sz w:val="28"/>
          <w:szCs w:val="28"/>
        </w:rPr>
      </w:pPr>
      <w:r w:rsidRPr="00217883">
        <w:rPr>
          <w:b/>
          <w:bCs/>
          <w:sz w:val="28"/>
          <w:szCs w:val="28"/>
        </w:rPr>
        <w:t>Activity 2</w:t>
      </w:r>
    </w:p>
    <w:p w:rsidR="003F1010" w:rsidRDefault="002B46F7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519430</wp:posOffset>
            </wp:positionV>
            <wp:extent cx="4914900" cy="2419350"/>
            <wp:effectExtent l="19050" t="0" r="0" b="0"/>
            <wp:wrapSquare wrapText="bothSides"/>
            <wp:docPr id="4" name="Picture 1" descr="D:\Urban morph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rban morph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CF">
        <w:t xml:space="preserve">Imagine you are completing a </w:t>
      </w:r>
      <w:r w:rsidR="00217883">
        <w:t xml:space="preserve">land use </w:t>
      </w:r>
      <w:r w:rsidR="000B59CF" w:rsidRPr="00217883">
        <w:rPr>
          <w:b/>
          <w:bCs/>
        </w:rPr>
        <w:t>transect</w:t>
      </w:r>
      <w:r w:rsidR="000B59CF">
        <w:t xml:space="preserve"> from the Central Business Dist</w:t>
      </w:r>
      <w:r w:rsidR="00217883">
        <w:t xml:space="preserve">rict (CBD) to the Rural-Urban Fringe to record the variation in leisure facilities from the centre to the edge of the city. </w:t>
      </w:r>
    </w:p>
    <w:p w:rsidR="003F1010" w:rsidRDefault="003F1010"/>
    <w:p w:rsidR="003F1010" w:rsidRDefault="003F1010"/>
    <w:p w:rsidR="002B46F7" w:rsidRDefault="002B46F7">
      <w:pPr>
        <w:rPr>
          <w:b/>
          <w:bCs/>
        </w:rPr>
      </w:pPr>
    </w:p>
    <w:p w:rsidR="002B46F7" w:rsidRDefault="002B46F7">
      <w:pPr>
        <w:rPr>
          <w:b/>
          <w:bCs/>
        </w:rPr>
      </w:pPr>
    </w:p>
    <w:p w:rsidR="002B46F7" w:rsidRDefault="002B46F7">
      <w:pPr>
        <w:rPr>
          <w:b/>
          <w:bCs/>
        </w:rPr>
      </w:pPr>
    </w:p>
    <w:p w:rsidR="002B46F7" w:rsidRDefault="002B46F7">
      <w:pPr>
        <w:rPr>
          <w:b/>
          <w:bCs/>
        </w:rPr>
      </w:pPr>
    </w:p>
    <w:p w:rsidR="002B46F7" w:rsidRDefault="002B46F7">
      <w:pPr>
        <w:rPr>
          <w:b/>
          <w:bCs/>
        </w:rPr>
      </w:pPr>
    </w:p>
    <w:p w:rsidR="002B46F7" w:rsidRDefault="002B46F7">
      <w:pPr>
        <w:rPr>
          <w:b/>
          <w:bCs/>
        </w:rPr>
      </w:pPr>
    </w:p>
    <w:p w:rsidR="000B59CF" w:rsidRDefault="00217883">
      <w:r w:rsidRPr="00217883">
        <w:rPr>
          <w:b/>
          <w:bCs/>
        </w:rPr>
        <w:t xml:space="preserve">As you walk from the CBD outwards, what would you expect to find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883" w:rsidTr="00217883">
        <w:tc>
          <w:tcPr>
            <w:tcW w:w="3192" w:type="dxa"/>
          </w:tcPr>
          <w:p w:rsidR="00217883" w:rsidRPr="00217883" w:rsidRDefault="00217883">
            <w:pPr>
              <w:rPr>
                <w:b/>
                <w:bCs/>
              </w:rPr>
            </w:pPr>
            <w:r w:rsidRPr="00217883">
              <w:rPr>
                <w:b/>
                <w:bCs/>
              </w:rPr>
              <w:t>Urban Zone</w:t>
            </w:r>
          </w:p>
        </w:tc>
        <w:tc>
          <w:tcPr>
            <w:tcW w:w="3192" w:type="dxa"/>
          </w:tcPr>
          <w:p w:rsidR="00217883" w:rsidRPr="00217883" w:rsidRDefault="00217883">
            <w:pPr>
              <w:rPr>
                <w:b/>
                <w:bCs/>
              </w:rPr>
            </w:pPr>
            <w:r w:rsidRPr="00217883">
              <w:rPr>
                <w:b/>
                <w:bCs/>
              </w:rPr>
              <w:t>Leisure Facilities</w:t>
            </w:r>
          </w:p>
        </w:tc>
        <w:tc>
          <w:tcPr>
            <w:tcW w:w="3192" w:type="dxa"/>
          </w:tcPr>
          <w:p w:rsidR="00217883" w:rsidRPr="00217883" w:rsidRDefault="00217883">
            <w:pPr>
              <w:rPr>
                <w:b/>
                <w:bCs/>
              </w:rPr>
            </w:pPr>
            <w:r w:rsidRPr="00217883">
              <w:rPr>
                <w:b/>
                <w:bCs/>
              </w:rPr>
              <w:t>Explanation</w:t>
            </w:r>
          </w:p>
        </w:tc>
      </w:tr>
      <w:tr w:rsidR="00217883" w:rsidTr="00217883">
        <w:tc>
          <w:tcPr>
            <w:tcW w:w="3192" w:type="dxa"/>
          </w:tcPr>
          <w:p w:rsidR="00217883" w:rsidRDefault="00217883">
            <w:r>
              <w:t xml:space="preserve">Central Business District </w:t>
            </w:r>
          </w:p>
        </w:tc>
        <w:tc>
          <w:tcPr>
            <w:tcW w:w="3192" w:type="dxa"/>
          </w:tcPr>
          <w:p w:rsidR="00217883" w:rsidRDefault="00217883"/>
          <w:p w:rsidR="006633C4" w:rsidRDefault="006633C4"/>
        </w:tc>
        <w:tc>
          <w:tcPr>
            <w:tcW w:w="3192" w:type="dxa"/>
          </w:tcPr>
          <w:p w:rsidR="00217883" w:rsidRDefault="00217883"/>
        </w:tc>
      </w:tr>
      <w:tr w:rsidR="00217883" w:rsidTr="00217883">
        <w:tc>
          <w:tcPr>
            <w:tcW w:w="3192" w:type="dxa"/>
          </w:tcPr>
          <w:p w:rsidR="00217883" w:rsidRDefault="00217883">
            <w:r>
              <w:t>Transition Zone</w:t>
            </w:r>
          </w:p>
        </w:tc>
        <w:tc>
          <w:tcPr>
            <w:tcW w:w="3192" w:type="dxa"/>
          </w:tcPr>
          <w:p w:rsidR="00217883" w:rsidRDefault="00217883"/>
          <w:p w:rsidR="006633C4" w:rsidRDefault="006633C4"/>
        </w:tc>
        <w:tc>
          <w:tcPr>
            <w:tcW w:w="3192" w:type="dxa"/>
          </w:tcPr>
          <w:p w:rsidR="00217883" w:rsidRDefault="00217883"/>
        </w:tc>
      </w:tr>
      <w:tr w:rsidR="00217883" w:rsidTr="00217883">
        <w:tc>
          <w:tcPr>
            <w:tcW w:w="3192" w:type="dxa"/>
          </w:tcPr>
          <w:p w:rsidR="00217883" w:rsidRDefault="00217883">
            <w:r>
              <w:t>Suburbs</w:t>
            </w:r>
          </w:p>
        </w:tc>
        <w:tc>
          <w:tcPr>
            <w:tcW w:w="3192" w:type="dxa"/>
          </w:tcPr>
          <w:p w:rsidR="00217883" w:rsidRDefault="00217883"/>
          <w:p w:rsidR="006633C4" w:rsidRDefault="006633C4"/>
        </w:tc>
        <w:tc>
          <w:tcPr>
            <w:tcW w:w="3192" w:type="dxa"/>
          </w:tcPr>
          <w:p w:rsidR="00217883" w:rsidRDefault="00217883"/>
        </w:tc>
      </w:tr>
      <w:tr w:rsidR="00217883" w:rsidTr="00217883">
        <w:tc>
          <w:tcPr>
            <w:tcW w:w="3192" w:type="dxa"/>
          </w:tcPr>
          <w:p w:rsidR="00217883" w:rsidRDefault="00217883">
            <w:r>
              <w:t xml:space="preserve">Rural-Urban Fringe </w:t>
            </w:r>
          </w:p>
        </w:tc>
        <w:tc>
          <w:tcPr>
            <w:tcW w:w="3192" w:type="dxa"/>
          </w:tcPr>
          <w:p w:rsidR="00217883" w:rsidRDefault="00217883"/>
          <w:p w:rsidR="006633C4" w:rsidRDefault="006633C4"/>
        </w:tc>
        <w:tc>
          <w:tcPr>
            <w:tcW w:w="3192" w:type="dxa"/>
          </w:tcPr>
          <w:p w:rsidR="00217883" w:rsidRDefault="00217883"/>
        </w:tc>
      </w:tr>
    </w:tbl>
    <w:p w:rsidR="004D692E" w:rsidRDefault="004D692E" w:rsidP="00E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Activity 3: Open Spaces in Urban Areas </w:t>
      </w:r>
    </w:p>
    <w:p w:rsidR="004D692E" w:rsidRDefault="000F6361" w:rsidP="004D692E">
      <w:r>
        <w:t xml:space="preserve">Open spaces, including city parks nearer the centre and country parks on the edge of the city, are regarded as an important land use in any urban area. </w:t>
      </w:r>
      <w:r w:rsidR="004D692E">
        <w:t xml:space="preserve">Give </w:t>
      </w:r>
      <w:r w:rsidR="004D692E" w:rsidRPr="00E10E4D">
        <w:rPr>
          <w:b/>
          <w:bCs/>
        </w:rPr>
        <w:t>at least three reasons</w:t>
      </w:r>
      <w:r w:rsidR="004D692E">
        <w:t xml:space="preserve"> why it is important for city planners to ensure that there is sufficient open spaces for urban residents. </w:t>
      </w:r>
    </w:p>
    <w:p w:rsidR="004D692E" w:rsidRDefault="004D692E" w:rsidP="00E95311">
      <w:pPr>
        <w:rPr>
          <w:b/>
          <w:bCs/>
          <w:sz w:val="28"/>
          <w:szCs w:val="28"/>
        </w:rPr>
      </w:pPr>
    </w:p>
    <w:p w:rsidR="00D703BD" w:rsidRPr="00217883" w:rsidRDefault="004D692E" w:rsidP="00E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4: </w:t>
      </w:r>
      <w:r w:rsidR="00217883">
        <w:rPr>
          <w:b/>
          <w:bCs/>
          <w:sz w:val="28"/>
          <w:szCs w:val="28"/>
        </w:rPr>
        <w:t>Applying an urban le</w:t>
      </w:r>
      <w:r w:rsidR="005232A3">
        <w:rPr>
          <w:b/>
          <w:bCs/>
          <w:sz w:val="28"/>
          <w:szCs w:val="28"/>
        </w:rPr>
        <w:t>isure hierarchy model to Bangkok</w:t>
      </w:r>
      <w:r w:rsidR="00217883">
        <w:rPr>
          <w:b/>
          <w:bCs/>
          <w:sz w:val="28"/>
          <w:szCs w:val="28"/>
        </w:rPr>
        <w:t xml:space="preserve">: </w:t>
      </w:r>
      <w:r w:rsidR="000F6361">
        <w:rPr>
          <w:b/>
          <w:bCs/>
          <w:sz w:val="28"/>
          <w:szCs w:val="28"/>
        </w:rPr>
        <w:br/>
        <w:t>H</w:t>
      </w:r>
      <w:r w:rsidR="00217883">
        <w:rPr>
          <w:b/>
          <w:bCs/>
          <w:sz w:val="28"/>
          <w:szCs w:val="28"/>
        </w:rPr>
        <w:t xml:space="preserve">ow well does it fit? </w:t>
      </w:r>
    </w:p>
    <w:p w:rsidR="00217883" w:rsidRDefault="00217883" w:rsidP="00217883">
      <w:r>
        <w:t xml:space="preserve">Here is a model that shows the typical distribution of leisure facilities in an urban area </w:t>
      </w:r>
      <w:r w:rsidR="009368C5">
        <w:t>according to a ‘leisure</w:t>
      </w:r>
      <w:r>
        <w:t xml:space="preserve"> hierarchy</w:t>
      </w:r>
      <w:r w:rsidR="009368C5">
        <w:t>’</w:t>
      </w:r>
      <w:r>
        <w:t>:</w:t>
      </w:r>
    </w:p>
    <w:p w:rsidR="00217883" w:rsidRDefault="00217883" w:rsidP="00217883">
      <w:pPr>
        <w:ind w:firstLine="90"/>
      </w:pPr>
      <w:r>
        <w:rPr>
          <w:noProof/>
          <w:lang w:eastAsia="en-US"/>
        </w:rPr>
        <w:drawing>
          <wp:inline distT="0" distB="0" distL="0" distR="0">
            <wp:extent cx="3288879" cy="5819775"/>
            <wp:effectExtent l="19050" t="0" r="6771" b="0"/>
            <wp:docPr id="3" name="Picture 3" descr="C:\Documents and Settings\sscoones\Desktop\IB Leisure Sport Tourism\F Local Sport and Recreation\The urban leisure hierar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scoones\Desktop\IB Leisure Sport Tourism\F Local Sport and Recreation\The urban leisure hierarch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79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83" w:rsidRDefault="00217883" w:rsidP="00217883">
      <w:pPr>
        <w:ind w:firstLine="90"/>
      </w:pPr>
    </w:p>
    <w:p w:rsidR="00E95311" w:rsidRPr="007B6E48" w:rsidRDefault="00E95311" w:rsidP="00E95311">
      <w:pPr>
        <w:rPr>
          <w:b/>
          <w:bCs/>
          <w:sz w:val="28"/>
          <w:szCs w:val="28"/>
        </w:rPr>
      </w:pPr>
      <w:r w:rsidRPr="007B6E48">
        <w:rPr>
          <w:b/>
          <w:bCs/>
          <w:sz w:val="28"/>
          <w:szCs w:val="28"/>
        </w:rPr>
        <w:lastRenderedPageBreak/>
        <w:t xml:space="preserve">Draw an annotated sketch map of the leisure </w:t>
      </w:r>
      <w:r w:rsidR="005232A3">
        <w:rPr>
          <w:b/>
          <w:bCs/>
          <w:sz w:val="28"/>
          <w:szCs w:val="28"/>
        </w:rPr>
        <w:t>facilities in and around Bangkok</w:t>
      </w:r>
      <w:r w:rsidRPr="007B6E48">
        <w:rPr>
          <w:b/>
          <w:bCs/>
          <w:sz w:val="28"/>
          <w:szCs w:val="28"/>
        </w:rPr>
        <w:t xml:space="preserve">. </w:t>
      </w:r>
    </w:p>
    <w:p w:rsidR="004D692E" w:rsidRDefault="00E95311" w:rsidP="004D692E">
      <w:pPr>
        <w:pStyle w:val="ListParagraph"/>
        <w:numPr>
          <w:ilvl w:val="0"/>
          <w:numId w:val="2"/>
        </w:numPr>
      </w:pPr>
      <w:r>
        <w:t xml:space="preserve">In your annotations, describe and explain the distribution of facilities. </w:t>
      </w:r>
    </w:p>
    <w:p w:rsidR="004D692E" w:rsidRDefault="00F864F9" w:rsidP="004D692E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107950</wp:posOffset>
                </wp:positionV>
                <wp:extent cx="5693410" cy="1621790"/>
                <wp:effectExtent l="3810" t="6350" r="1778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2E" w:rsidRPr="007B6E48" w:rsidRDefault="000F63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 could include the following l</w:t>
                            </w:r>
                            <w:r w:rsidR="004D692E" w:rsidRPr="007B6E48">
                              <w:rPr>
                                <w:b/>
                                <w:bCs/>
                              </w:rPr>
                              <w:t xml:space="preserve">eisure facilities </w:t>
                            </w:r>
                            <w:r w:rsidR="00144E92">
                              <w:rPr>
                                <w:b/>
                                <w:bCs/>
                              </w:rPr>
                              <w:t>in Bangkok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7B6E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232A3" w:rsidRDefault="004D692E">
                            <w:r>
                              <w:t>Golf course</w:t>
                            </w:r>
                            <w:r w:rsidR="005232A3">
                              <w:t>s</w:t>
                            </w:r>
                            <w:r>
                              <w:tab/>
                              <w:t>Muay Thai</w:t>
                            </w:r>
                            <w:r w:rsidR="005232A3">
                              <w:t xml:space="preserve"> Arena’s</w:t>
                            </w:r>
                            <w:r>
                              <w:tab/>
                            </w:r>
                            <w:r w:rsidR="005232A3">
                              <w:t>Shopping Centres</w:t>
                            </w:r>
                            <w:r w:rsidR="005232A3">
                              <w:tab/>
                              <w:t>Parks</w:t>
                            </w:r>
                            <w:r>
                              <w:tab/>
                            </w:r>
                            <w:r w:rsidR="005232A3">
                              <w:t>Night Clubs</w:t>
                            </w:r>
                            <w:r>
                              <w:tab/>
                            </w:r>
                          </w:p>
                          <w:p w:rsidR="004D692E" w:rsidRDefault="000F0D74">
                            <w:r>
                              <w:t>Horse r</w:t>
                            </w:r>
                            <w:r w:rsidR="00144E92">
                              <w:t>acing</w:t>
                            </w:r>
                            <w:r w:rsidR="004D692E">
                              <w:tab/>
                              <w:t>Creative Arts/Music School</w:t>
                            </w:r>
                            <w:r w:rsidR="004D692E">
                              <w:tab/>
                              <w:t>Pubs, bars &amp; restaurants</w:t>
                            </w:r>
                            <w:r w:rsidR="00F9146E">
                              <w:tab/>
                              <w:t>Water Sports</w:t>
                            </w:r>
                          </w:p>
                          <w:p w:rsidR="00144E92" w:rsidRDefault="00F9146E">
                            <w:r>
                              <w:t>Movie Theatres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44E92">
                              <w:t>Shopping Market</w:t>
                            </w:r>
                            <w:r w:rsidR="00144E92">
                              <w:tab/>
                              <w:t>Temples</w:t>
                            </w:r>
                            <w:r w:rsidR="00144E92">
                              <w:tab/>
                            </w:r>
                            <w:r w:rsidR="004D692E">
                              <w:t>Night Market</w:t>
                            </w:r>
                            <w:r w:rsidR="00144E92">
                              <w:t>s</w:t>
                            </w:r>
                            <w:r w:rsidR="00144E92">
                              <w:tab/>
                              <w:t>Hotels</w:t>
                            </w:r>
                            <w:r w:rsidR="00144E92">
                              <w:tab/>
                            </w:r>
                            <w:r w:rsidR="004D692E">
                              <w:tab/>
                            </w:r>
                          </w:p>
                          <w:p w:rsidR="004D692E" w:rsidRDefault="004D692E">
                            <w:r>
                              <w:t>Massage Parlours</w:t>
                            </w:r>
                            <w:r>
                              <w:tab/>
                            </w:r>
                            <w:r w:rsidR="00144E92">
                              <w:t>Fishing Ponds</w:t>
                            </w:r>
                            <w:r w:rsidR="00144E92">
                              <w:tab/>
                              <w:t>Spots Clubs</w:t>
                            </w:r>
                            <w:r w:rsidR="00144E92">
                              <w:tab/>
                              <w:t>Zoos/Safaris</w:t>
                            </w:r>
                            <w:r w:rsidR="00144E92">
                              <w:tab/>
                              <w:t>Amusement Parks</w:t>
                            </w:r>
                          </w:p>
                          <w:p w:rsidR="007B6E48" w:rsidRPr="007B6E48" w:rsidRDefault="007B6E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6E48">
                              <w:rPr>
                                <w:b/>
                                <w:bCs/>
                              </w:rPr>
                              <w:t xml:space="preserve">Use the links to interactive maps on the Internal Assessment wiki to help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.3pt;margin-top:8.5pt;width:448.3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">
                <v:textbox>
                  <w:txbxContent>
                    <w:p w:rsidR="004D692E" w:rsidRPr="007B6E48" w:rsidRDefault="000F63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 could include the following l</w:t>
                      </w:r>
                      <w:r w:rsidR="004D692E" w:rsidRPr="007B6E48">
                        <w:rPr>
                          <w:b/>
                          <w:bCs/>
                        </w:rPr>
                        <w:t xml:space="preserve">eisure facilities </w:t>
                      </w:r>
                      <w:r w:rsidR="00144E92">
                        <w:rPr>
                          <w:b/>
                          <w:bCs/>
                        </w:rPr>
                        <w:t>in Bangkok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7B6E48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232A3" w:rsidRDefault="004D692E">
                      <w:r>
                        <w:t>Golf course</w:t>
                      </w:r>
                      <w:r w:rsidR="005232A3">
                        <w:t>s</w:t>
                      </w:r>
                      <w:r>
                        <w:tab/>
                        <w:t>Muay Thai</w:t>
                      </w:r>
                      <w:r w:rsidR="005232A3">
                        <w:t xml:space="preserve"> Arena’s</w:t>
                      </w:r>
                      <w:r>
                        <w:tab/>
                      </w:r>
                      <w:r w:rsidR="005232A3">
                        <w:t>Shopping Centres</w:t>
                      </w:r>
                      <w:r w:rsidR="005232A3">
                        <w:tab/>
                        <w:t>Parks</w:t>
                      </w:r>
                      <w:r>
                        <w:tab/>
                      </w:r>
                      <w:r w:rsidR="005232A3">
                        <w:t>Night Clubs</w:t>
                      </w:r>
                      <w:r>
                        <w:tab/>
                      </w:r>
                    </w:p>
                    <w:p w:rsidR="004D692E" w:rsidRDefault="000F0D74">
                      <w:r>
                        <w:t>Horse r</w:t>
                      </w:r>
                      <w:r w:rsidR="00144E92">
                        <w:t>acing</w:t>
                      </w:r>
                      <w:r w:rsidR="004D692E">
                        <w:tab/>
                        <w:t>Creative Arts/Music School</w:t>
                      </w:r>
                      <w:r w:rsidR="004D692E">
                        <w:tab/>
                        <w:t>Pubs, bars &amp; restaurants</w:t>
                      </w:r>
                      <w:r w:rsidR="00F9146E">
                        <w:tab/>
                        <w:t>Water Sports</w:t>
                      </w:r>
                    </w:p>
                    <w:p w:rsidR="00144E92" w:rsidRDefault="00F9146E">
                      <w:r>
                        <w:t>Movie Theatres</w:t>
                      </w:r>
                      <w:r>
                        <w:tab/>
                      </w:r>
                      <w:r>
                        <w:tab/>
                      </w:r>
                      <w:r w:rsidR="00144E92">
                        <w:t>Shopping Market</w:t>
                      </w:r>
                      <w:r w:rsidR="00144E92">
                        <w:tab/>
                        <w:t>Temples</w:t>
                      </w:r>
                      <w:r w:rsidR="00144E92">
                        <w:tab/>
                      </w:r>
                      <w:r w:rsidR="004D692E">
                        <w:t>Night Market</w:t>
                      </w:r>
                      <w:r w:rsidR="00144E92">
                        <w:t>s</w:t>
                      </w:r>
                      <w:r w:rsidR="00144E92">
                        <w:tab/>
                        <w:t>Hotels</w:t>
                      </w:r>
                      <w:r w:rsidR="00144E92">
                        <w:tab/>
                      </w:r>
                      <w:r w:rsidR="004D692E">
                        <w:tab/>
                      </w:r>
                    </w:p>
                    <w:p w:rsidR="004D692E" w:rsidRDefault="004D692E">
                      <w:r>
                        <w:t>Massage Parlours</w:t>
                      </w:r>
                      <w:r>
                        <w:tab/>
                      </w:r>
                      <w:r w:rsidR="00144E92">
                        <w:t>Fishing Ponds</w:t>
                      </w:r>
                      <w:r w:rsidR="00144E92">
                        <w:tab/>
                        <w:t>Spots Clubs</w:t>
                      </w:r>
                      <w:r w:rsidR="00144E92">
                        <w:tab/>
                        <w:t>Zoos/Safaris</w:t>
                      </w:r>
                      <w:r w:rsidR="00144E92">
                        <w:tab/>
                        <w:t>Amusement Parks</w:t>
                      </w:r>
                    </w:p>
                    <w:p w:rsidR="007B6E48" w:rsidRPr="007B6E48" w:rsidRDefault="007B6E48">
                      <w:pPr>
                        <w:rPr>
                          <w:b/>
                          <w:bCs/>
                        </w:rPr>
                      </w:pPr>
                      <w:r w:rsidRPr="007B6E48">
                        <w:rPr>
                          <w:b/>
                          <w:bCs/>
                        </w:rPr>
                        <w:t xml:space="preserve">Use the links to interactive maps on the Internal Assessment wiki to help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4D692E" w:rsidRDefault="004D692E" w:rsidP="004D692E">
      <w:pPr>
        <w:pStyle w:val="ListParagraph"/>
      </w:pPr>
    </w:p>
    <w:p w:rsidR="000F6361" w:rsidRDefault="000F6361" w:rsidP="004D692E">
      <w:pPr>
        <w:pStyle w:val="ListParagraph"/>
      </w:pPr>
    </w:p>
    <w:p w:rsidR="000F6361" w:rsidRDefault="000F6361" w:rsidP="004D692E">
      <w:pPr>
        <w:pStyle w:val="ListParagraph"/>
      </w:pPr>
    </w:p>
    <w:p w:rsidR="00E95311" w:rsidRDefault="00144E92" w:rsidP="00E95311">
      <w:pPr>
        <w:pStyle w:val="ListParagraph"/>
        <w:numPr>
          <w:ilvl w:val="0"/>
          <w:numId w:val="2"/>
        </w:numPr>
      </w:pPr>
      <w:r>
        <w:t>How well does Bangkok</w:t>
      </w:r>
      <w:r w:rsidR="00E95311">
        <w:t xml:space="preserve">’s distribution of leisure facilities fit the model above? </w:t>
      </w:r>
    </w:p>
    <w:p w:rsidR="004D692E" w:rsidRDefault="00F864F9" w:rsidP="004D692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-635</wp:posOffset>
                </wp:positionV>
                <wp:extent cx="6935470" cy="718820"/>
                <wp:effectExtent l="1270" t="0" r="10160" b="184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E48" w:rsidRPr="000F6361" w:rsidRDefault="007B6E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6361">
                              <w:rPr>
                                <w:b/>
                                <w:bCs/>
                              </w:rPr>
                              <w:t xml:space="preserve">Constructing an annotated map takes some skill, although you do not have to be artistic. Make sure all your annotations are clearly linked by arrows to your map. Using a key to classify different zones on your map is a good idea too. Have a look at this example of an annotated map to explain population distribution in Brazil: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1.85pt;margin-top:0;width:546.1pt;height: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">
                <v:textbox>
                  <w:txbxContent>
                    <w:p w:rsidR="007B6E48" w:rsidRPr="000F6361" w:rsidRDefault="007B6E48">
                      <w:pPr>
                        <w:rPr>
                          <w:b/>
                          <w:bCs/>
                        </w:rPr>
                      </w:pPr>
                      <w:r w:rsidRPr="000F6361">
                        <w:rPr>
                          <w:b/>
                          <w:bCs/>
                        </w:rPr>
                        <w:t xml:space="preserve">Constructing an annotated map takes some skill, although you do not have to be artistic. Make sure all your annotations are clearly linked by arrows to your map. Using a key to classify different zones on your map is a good idea too. Have a look at this example of an annotated map to explain population distribution in Brazil: </w:t>
                      </w:r>
                    </w:p>
                  </w:txbxContent>
                </v:textbox>
              </v:shape>
            </w:pict>
          </mc:Fallback>
        </mc:AlternateContent>
      </w:r>
    </w:p>
    <w:p w:rsidR="004D692E" w:rsidRDefault="004D692E" w:rsidP="004D692E"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541020</wp:posOffset>
            </wp:positionV>
            <wp:extent cx="5553075" cy="5581015"/>
            <wp:effectExtent l="19050" t="0" r="9525" b="0"/>
            <wp:wrapSquare wrapText="bothSides"/>
            <wp:docPr id="5" name="Picture 1" descr="C:\Documents and Settings\sscoones\Desktop\Brazil annotate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coones\Desktop\Brazil annotated m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92E" w:rsidSect="006633C4"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4E" w:rsidRDefault="00B73C4E" w:rsidP="00E95311">
      <w:pPr>
        <w:spacing w:after="0" w:line="240" w:lineRule="auto"/>
      </w:pPr>
      <w:r>
        <w:separator/>
      </w:r>
    </w:p>
  </w:endnote>
  <w:endnote w:type="continuationSeparator" w:id="0">
    <w:p w:rsidR="00B73C4E" w:rsidRDefault="00B73C4E" w:rsidP="00E9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4E" w:rsidRDefault="00B73C4E" w:rsidP="00E95311">
      <w:pPr>
        <w:spacing w:after="0" w:line="240" w:lineRule="auto"/>
      </w:pPr>
      <w:r>
        <w:separator/>
      </w:r>
    </w:p>
  </w:footnote>
  <w:footnote w:type="continuationSeparator" w:id="0">
    <w:p w:rsidR="00B73C4E" w:rsidRDefault="00B73C4E" w:rsidP="00E9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EED"/>
    <w:multiLevelType w:val="hybridMultilevel"/>
    <w:tmpl w:val="28663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47"/>
    <w:multiLevelType w:val="hybridMultilevel"/>
    <w:tmpl w:val="CC103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B"/>
    <w:rsid w:val="000B59CF"/>
    <w:rsid w:val="000F0D74"/>
    <w:rsid w:val="000F6361"/>
    <w:rsid w:val="00144E92"/>
    <w:rsid w:val="00217883"/>
    <w:rsid w:val="002B46F7"/>
    <w:rsid w:val="002D6912"/>
    <w:rsid w:val="002F629E"/>
    <w:rsid w:val="003F1010"/>
    <w:rsid w:val="00401BBE"/>
    <w:rsid w:val="004A5A22"/>
    <w:rsid w:val="004D692E"/>
    <w:rsid w:val="005232A3"/>
    <w:rsid w:val="006633C4"/>
    <w:rsid w:val="006A6B53"/>
    <w:rsid w:val="006B006A"/>
    <w:rsid w:val="00720B94"/>
    <w:rsid w:val="00740792"/>
    <w:rsid w:val="007B6E48"/>
    <w:rsid w:val="007B7F22"/>
    <w:rsid w:val="00902B62"/>
    <w:rsid w:val="009368C5"/>
    <w:rsid w:val="00952F4A"/>
    <w:rsid w:val="009849B8"/>
    <w:rsid w:val="00AA74C7"/>
    <w:rsid w:val="00AC499B"/>
    <w:rsid w:val="00B42226"/>
    <w:rsid w:val="00B56D3E"/>
    <w:rsid w:val="00B73C4E"/>
    <w:rsid w:val="00C4136D"/>
    <w:rsid w:val="00C41DF7"/>
    <w:rsid w:val="00D24FB5"/>
    <w:rsid w:val="00D703BD"/>
    <w:rsid w:val="00E10E4D"/>
    <w:rsid w:val="00E95311"/>
    <w:rsid w:val="00EF4686"/>
    <w:rsid w:val="00F24BA4"/>
    <w:rsid w:val="00F864F9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11"/>
  </w:style>
  <w:style w:type="paragraph" w:styleId="Footer">
    <w:name w:val="footer"/>
    <w:basedOn w:val="Normal"/>
    <w:link w:val="FooterChar"/>
    <w:uiPriority w:val="99"/>
    <w:semiHidden/>
    <w:unhideWhenUsed/>
    <w:rsid w:val="00E9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11"/>
  </w:style>
  <w:style w:type="paragraph" w:styleId="Footer">
    <w:name w:val="footer"/>
    <w:basedOn w:val="Normal"/>
    <w:link w:val="FooterChar"/>
    <w:uiPriority w:val="99"/>
    <w:semiHidden/>
    <w:unhideWhenUsed/>
    <w:rsid w:val="00E9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8E915FD678B46844B7D446321A268" ma:contentTypeVersion="0" ma:contentTypeDescription="Create a new document." ma:contentTypeScope="" ma:versionID="043cf60754d27276d407dbeaae6224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52BB39-6E3B-440D-8447-49120C6CC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64288A-0891-4862-9065-1C6CD9AD8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FC538-054D-433E-B00A-A6AD0D402B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International School of Thailand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 tech</dc:creator>
  <cp:keywords/>
  <dc:description/>
  <cp:lastModifiedBy>adorn</cp:lastModifiedBy>
  <cp:revision>2</cp:revision>
  <cp:lastPrinted>2010-04-07T09:29:00Z</cp:lastPrinted>
  <dcterms:created xsi:type="dcterms:W3CDTF">2018-04-17T15:08:00Z</dcterms:created>
  <dcterms:modified xsi:type="dcterms:W3CDTF">2018-04-17T15:08:00Z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0x0101009508E915FD678B46844B7D446321A268</vt:lpwstr>
  </property>
</Properties>
</file>