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18" w:rsidRPr="00D1409C" w:rsidRDefault="006A0918" w:rsidP="003E314A">
      <w:pPr>
        <w:shd w:val="clear" w:color="auto" w:fill="00B0F0"/>
        <w:jc w:val="center"/>
        <w:rPr>
          <w:rFonts w:cstheme="minorHAnsi"/>
          <w:b/>
          <w:sz w:val="36"/>
          <w:szCs w:val="36"/>
        </w:rPr>
      </w:pPr>
      <w:r w:rsidRPr="00D1409C">
        <w:rPr>
          <w:rFonts w:cstheme="minorHAnsi"/>
          <w:b/>
          <w:sz w:val="36"/>
          <w:szCs w:val="36"/>
        </w:rPr>
        <w:t>Geography Long Response/ Essay Planner</w:t>
      </w:r>
    </w:p>
    <w:p w:rsidR="006A0918" w:rsidRPr="00BF36E6" w:rsidRDefault="006A0918" w:rsidP="006A0918">
      <w:pPr>
        <w:rPr>
          <w:rFonts w:cstheme="minorHAnsi"/>
          <w:b/>
          <w:sz w:val="24"/>
          <w:szCs w:val="24"/>
        </w:rPr>
      </w:pPr>
      <w:r w:rsidRPr="00BF36E6">
        <w:rPr>
          <w:rFonts w:cstheme="minorHAnsi"/>
          <w:b/>
          <w:sz w:val="24"/>
          <w:szCs w:val="24"/>
        </w:rPr>
        <w:t>Essay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918" w:rsidRPr="00BF36E6" w:rsidTr="003E314A">
        <w:tc>
          <w:tcPr>
            <w:tcW w:w="9242" w:type="dxa"/>
            <w:shd w:val="clear" w:color="auto" w:fill="00B0F0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Introduction</w:t>
            </w:r>
          </w:p>
        </w:tc>
      </w:tr>
      <w:tr w:rsidR="006A0918" w:rsidRPr="00BF36E6" w:rsidTr="00062403">
        <w:tc>
          <w:tcPr>
            <w:tcW w:w="9242" w:type="dxa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Specific opening statement</w:t>
            </w: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2403" w:rsidRPr="00BF36E6" w:rsidRDefault="00062403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Define key terms</w:t>
            </w:r>
          </w:p>
          <w:p w:rsidR="00062403" w:rsidRPr="00BF36E6" w:rsidRDefault="00062403" w:rsidP="00062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Paraphrase the question</w:t>
            </w: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Show deeper understanding of what the question requires by explaining key ideas you will expand upon in your response</w:t>
            </w: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6A0918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3.</w:t>
            </w:r>
          </w:p>
          <w:p w:rsidR="003E314A" w:rsidRDefault="003E314A" w:rsidP="00062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3E314A" w:rsidRPr="00BF36E6" w:rsidRDefault="003E314A" w:rsidP="00062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 down the command term to ensure you have the correct focus</w:t>
            </w:r>
          </w:p>
        </w:tc>
      </w:tr>
    </w:tbl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918" w:rsidRPr="00BF36E6" w:rsidTr="003E314A">
        <w:tc>
          <w:tcPr>
            <w:tcW w:w="9242" w:type="dxa"/>
            <w:shd w:val="clear" w:color="auto" w:fill="00B0F0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Body Paragraph #1</w:t>
            </w:r>
          </w:p>
        </w:tc>
      </w:tr>
      <w:tr w:rsidR="006A0918" w:rsidRPr="00BF36E6" w:rsidTr="00062403">
        <w:tc>
          <w:tcPr>
            <w:tcW w:w="9242" w:type="dxa"/>
          </w:tcPr>
          <w:p w:rsidR="00BF36E6" w:rsidRPr="00BF36E6" w:rsidRDefault="00BF36E6" w:rsidP="00BF36E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Point</w:t>
            </w:r>
            <w:r w:rsidR="006A0918" w:rsidRPr="00BF36E6">
              <w:rPr>
                <w:rFonts w:cstheme="minorHAnsi"/>
                <w:b/>
                <w:sz w:val="24"/>
                <w:szCs w:val="24"/>
              </w:rPr>
              <w:t>:</w:t>
            </w:r>
            <w:r w:rsidRPr="00BF36E6">
              <w:rPr>
                <w:rFonts w:cstheme="minorHAnsi"/>
                <w:sz w:val="24"/>
                <w:szCs w:val="24"/>
              </w:rPr>
              <w:t xml:space="preserve"> Y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>our first sentence must state your point. It introduces the topic you’re about to discuss and tells the reader what the paragraph is going to be about. 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Explanation:</w:t>
            </w:r>
            <w:r w:rsidRPr="00BF36E6">
              <w:rPr>
                <w:rFonts w:cstheme="minorHAnsi"/>
                <w:sz w:val="24"/>
                <w:szCs w:val="24"/>
              </w:rPr>
              <w:t xml:space="preserve"> Explain the opening statement/ big idea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Example:</w:t>
            </w:r>
            <w:r w:rsidRPr="00BF36E6">
              <w:rPr>
                <w:rFonts w:cstheme="minorHAnsi"/>
                <w:sz w:val="24"/>
                <w:szCs w:val="24"/>
              </w:rPr>
              <w:t xml:space="preserve"> </w:t>
            </w:r>
            <w:r w:rsidRPr="00BF36E6">
              <w:rPr>
                <w:sz w:val="24"/>
                <w:szCs w:val="24"/>
                <w:lang w:val="en-US"/>
              </w:rPr>
              <w:t xml:space="preserve">You now need to add examples/case studies to illustrate your big ideas for each body paragraph; the number of them depends on the detail. </w:t>
            </w:r>
            <w:r w:rsidRPr="00BF36E6">
              <w:rPr>
                <w:rFonts w:cstheme="minorHAnsi"/>
                <w:sz w:val="24"/>
                <w:szCs w:val="24"/>
              </w:rPr>
              <w:t>(needs facts, statistics, further explanation or analysis)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BF36E6" w:rsidP="00062403">
            <w:pPr>
              <w:rPr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Linking</w:t>
            </w:r>
            <w:r w:rsidR="006A0918" w:rsidRPr="00BF36E6">
              <w:rPr>
                <w:rFonts w:cstheme="minorHAnsi"/>
                <w:b/>
                <w:sz w:val="24"/>
                <w:szCs w:val="24"/>
              </w:rPr>
              <w:t xml:space="preserve"> statement</w:t>
            </w:r>
            <w:r w:rsidR="006A0918" w:rsidRPr="00BF36E6">
              <w:rPr>
                <w:b/>
                <w:sz w:val="24"/>
                <w:szCs w:val="24"/>
                <w:lang w:val="en-US"/>
              </w:rPr>
              <w:t>:</w:t>
            </w:r>
            <w:r w:rsidR="006A0918" w:rsidRPr="00BF36E6">
              <w:rPr>
                <w:sz w:val="24"/>
                <w:szCs w:val="24"/>
                <w:lang w:val="en-US"/>
              </w:rPr>
              <w:t xml:space="preserve"> The analytical part: 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 xml:space="preserve">The last sentence should reinforce your original point </w:t>
            </w:r>
            <w:r w:rsidRPr="00BF36E6">
              <w:rPr>
                <w:sz w:val="24"/>
                <w:szCs w:val="24"/>
                <w:lang w:val="en-US"/>
              </w:rPr>
              <w:t xml:space="preserve">and </w:t>
            </w:r>
            <w:r w:rsidR="006A0918" w:rsidRPr="00BF36E6">
              <w:rPr>
                <w:sz w:val="24"/>
                <w:szCs w:val="24"/>
                <w:lang w:val="en-US"/>
              </w:rPr>
              <w:t xml:space="preserve">state how you have proved the point/relevance of your idea, with direct reference to the question.  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918" w:rsidRPr="00BF36E6" w:rsidTr="003E314A">
        <w:tc>
          <w:tcPr>
            <w:tcW w:w="9242" w:type="dxa"/>
            <w:shd w:val="clear" w:color="auto" w:fill="00B0F0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Body Paragraph #2</w:t>
            </w:r>
          </w:p>
        </w:tc>
      </w:tr>
      <w:tr w:rsidR="006A0918" w:rsidRPr="00BF36E6" w:rsidTr="00062403">
        <w:tc>
          <w:tcPr>
            <w:tcW w:w="9242" w:type="dxa"/>
          </w:tcPr>
          <w:p w:rsidR="00E863CC" w:rsidRPr="00BF36E6" w:rsidRDefault="00E863CC" w:rsidP="00E863C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Point:</w:t>
            </w:r>
            <w:r w:rsidRPr="00BF36E6">
              <w:rPr>
                <w:rFonts w:cstheme="minorHAnsi"/>
                <w:sz w:val="24"/>
                <w:szCs w:val="24"/>
              </w:rPr>
              <w:t xml:space="preserve"> Y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>our first sentence must state your point. It introduces the topic you’re about to discuss and tells the reader what the paragraph is going to be about. 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Explanation:</w:t>
            </w:r>
            <w:r w:rsidRPr="00BF36E6">
              <w:rPr>
                <w:rFonts w:cstheme="minorHAnsi"/>
                <w:sz w:val="24"/>
                <w:szCs w:val="24"/>
              </w:rPr>
              <w:t xml:space="preserve"> Explain the opening statement/ big idea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Example:</w:t>
            </w:r>
            <w:r w:rsidRPr="00BF36E6">
              <w:rPr>
                <w:rFonts w:cstheme="minorHAnsi"/>
                <w:sz w:val="24"/>
                <w:szCs w:val="24"/>
              </w:rPr>
              <w:t xml:space="preserve"> </w:t>
            </w:r>
            <w:r w:rsidRPr="00BF36E6">
              <w:rPr>
                <w:sz w:val="24"/>
                <w:szCs w:val="24"/>
                <w:lang w:val="en-US"/>
              </w:rPr>
              <w:t xml:space="preserve">You now need to add examples/case studies to illustrate your big ideas for each body paragraph; the number of them depends on the detail. </w:t>
            </w:r>
            <w:r w:rsidRPr="00BF36E6">
              <w:rPr>
                <w:rFonts w:cstheme="minorHAnsi"/>
                <w:sz w:val="24"/>
                <w:szCs w:val="24"/>
              </w:rPr>
              <w:t>(needs facts, statistics, further explanation or analysis)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Linking statement</w:t>
            </w:r>
            <w:r w:rsidRPr="00BF36E6">
              <w:rPr>
                <w:b/>
                <w:sz w:val="24"/>
                <w:szCs w:val="24"/>
                <w:lang w:val="en-US"/>
              </w:rPr>
              <w:t>:</w:t>
            </w:r>
            <w:r w:rsidRPr="00BF36E6">
              <w:rPr>
                <w:sz w:val="24"/>
                <w:szCs w:val="24"/>
                <w:lang w:val="en-US"/>
              </w:rPr>
              <w:t xml:space="preserve"> The analytical part: 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 xml:space="preserve">The last sentence should reinforce your original point </w:t>
            </w:r>
            <w:r w:rsidRPr="00BF36E6">
              <w:rPr>
                <w:sz w:val="24"/>
                <w:szCs w:val="24"/>
                <w:lang w:val="en-US"/>
              </w:rPr>
              <w:t xml:space="preserve">and state how you have proved the point/relevance of your idea, with direct reference to the question.  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918" w:rsidRPr="00BF36E6" w:rsidTr="003E314A">
        <w:tc>
          <w:tcPr>
            <w:tcW w:w="9242" w:type="dxa"/>
            <w:shd w:val="clear" w:color="auto" w:fill="00B0F0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Body Paragraph #3</w:t>
            </w:r>
          </w:p>
        </w:tc>
      </w:tr>
      <w:tr w:rsidR="006A0918" w:rsidRPr="00BF36E6" w:rsidTr="00062403">
        <w:tc>
          <w:tcPr>
            <w:tcW w:w="9242" w:type="dxa"/>
          </w:tcPr>
          <w:p w:rsidR="00E863CC" w:rsidRPr="00BF36E6" w:rsidRDefault="00E863CC" w:rsidP="00E863C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Point:</w:t>
            </w:r>
            <w:r w:rsidRPr="00BF36E6">
              <w:rPr>
                <w:rFonts w:cstheme="minorHAnsi"/>
                <w:sz w:val="24"/>
                <w:szCs w:val="24"/>
              </w:rPr>
              <w:t xml:space="preserve"> Y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>our first sentence must state your point. It introduces the topic you’re about to discuss and tells the reader what the paragraph is going to be about. 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Explanation:</w:t>
            </w:r>
            <w:r w:rsidRPr="00BF36E6">
              <w:rPr>
                <w:rFonts w:cstheme="minorHAnsi"/>
                <w:sz w:val="24"/>
                <w:szCs w:val="24"/>
              </w:rPr>
              <w:t xml:space="preserve"> Explain the opening statement/ big idea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Example:</w:t>
            </w:r>
            <w:r w:rsidRPr="00BF36E6">
              <w:rPr>
                <w:rFonts w:cstheme="minorHAnsi"/>
                <w:sz w:val="24"/>
                <w:szCs w:val="24"/>
              </w:rPr>
              <w:t xml:space="preserve"> </w:t>
            </w:r>
            <w:r w:rsidRPr="00BF36E6">
              <w:rPr>
                <w:sz w:val="24"/>
                <w:szCs w:val="24"/>
                <w:lang w:val="en-US"/>
              </w:rPr>
              <w:t xml:space="preserve">You now need to add examples/case studies to illustrate your big ideas for each body paragraph; the number of them depends on the detail. </w:t>
            </w:r>
            <w:r w:rsidRPr="00BF36E6">
              <w:rPr>
                <w:rFonts w:cstheme="minorHAnsi"/>
                <w:sz w:val="24"/>
                <w:szCs w:val="24"/>
              </w:rPr>
              <w:t>(needs facts, statistics, further explanation or analysis)</w:t>
            </w: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rFonts w:cstheme="minorHAnsi"/>
                <w:sz w:val="24"/>
                <w:szCs w:val="24"/>
              </w:rPr>
            </w:pPr>
          </w:p>
          <w:p w:rsidR="00E863CC" w:rsidRPr="00BF36E6" w:rsidRDefault="00E863CC" w:rsidP="00E863CC">
            <w:pPr>
              <w:rPr>
                <w:sz w:val="24"/>
                <w:szCs w:val="24"/>
                <w:lang w:val="en-US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Linking statement</w:t>
            </w:r>
            <w:r w:rsidRPr="00BF36E6">
              <w:rPr>
                <w:b/>
                <w:sz w:val="24"/>
                <w:szCs w:val="24"/>
                <w:lang w:val="en-US"/>
              </w:rPr>
              <w:t>:</w:t>
            </w:r>
            <w:r w:rsidRPr="00BF36E6">
              <w:rPr>
                <w:sz w:val="24"/>
                <w:szCs w:val="24"/>
                <w:lang w:val="en-US"/>
              </w:rPr>
              <w:t xml:space="preserve"> The analytical part: </w:t>
            </w:r>
            <w:r w:rsidRPr="00BF36E6">
              <w:rPr>
                <w:rFonts w:eastAsia="Times New Roman" w:cs="Times New Roman"/>
                <w:color w:val="2A2A2A"/>
                <w:sz w:val="24"/>
                <w:szCs w:val="24"/>
                <w:lang w:val="en-US"/>
              </w:rPr>
              <w:t xml:space="preserve">The last sentence should reinforce your original point </w:t>
            </w:r>
            <w:r w:rsidRPr="00BF36E6">
              <w:rPr>
                <w:sz w:val="24"/>
                <w:szCs w:val="24"/>
                <w:lang w:val="en-US"/>
              </w:rPr>
              <w:t xml:space="preserve">and state how you have proved the point/relevance of your idea, with direct reference to the question.  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918" w:rsidRPr="00BF36E6" w:rsidTr="003E314A">
        <w:tc>
          <w:tcPr>
            <w:tcW w:w="9242" w:type="dxa"/>
            <w:shd w:val="clear" w:color="auto" w:fill="00B0F0"/>
          </w:tcPr>
          <w:p w:rsidR="006A0918" w:rsidRPr="00BF36E6" w:rsidRDefault="006A0918" w:rsidP="00062403">
            <w:pPr>
              <w:rPr>
                <w:rFonts w:cstheme="minorHAnsi"/>
                <w:b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Conclusion</w:t>
            </w:r>
          </w:p>
        </w:tc>
      </w:tr>
      <w:tr w:rsidR="006A0918" w:rsidRPr="00BF36E6" w:rsidTr="00062403">
        <w:tc>
          <w:tcPr>
            <w:tcW w:w="9242" w:type="dxa"/>
          </w:tcPr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Summarize</w:t>
            </w:r>
            <w:r w:rsidRPr="00BF36E6">
              <w:rPr>
                <w:rFonts w:cstheme="minorHAnsi"/>
                <w:sz w:val="24"/>
                <w:szCs w:val="24"/>
              </w:rPr>
              <w:t xml:space="preserve"> at least three main points relating to the question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  <w:r w:rsidRPr="00BF36E6">
              <w:rPr>
                <w:rFonts w:cstheme="minorHAnsi"/>
                <w:b/>
                <w:sz w:val="24"/>
                <w:szCs w:val="24"/>
              </w:rPr>
              <w:t>Conclude upon the question.</w:t>
            </w:r>
            <w:r w:rsidRPr="00BF36E6">
              <w:rPr>
                <w:rFonts w:cstheme="minorHAnsi"/>
                <w:sz w:val="24"/>
                <w:szCs w:val="24"/>
              </w:rPr>
              <w:t xml:space="preserve"> </w:t>
            </w:r>
            <w:r w:rsidRPr="00BF36E6">
              <w:rPr>
                <w:sz w:val="24"/>
                <w:szCs w:val="24"/>
              </w:rPr>
              <w:t xml:space="preserve">Don’t introduce anything new, but this is the time to conclude which ideas are the most important, or if the question asked, “to what extent?”  </w:t>
            </w:r>
            <w:proofErr w:type="gramStart"/>
            <w:r w:rsidRPr="00BF36E6">
              <w:rPr>
                <w:sz w:val="24"/>
                <w:szCs w:val="24"/>
              </w:rPr>
              <w:t>or</w:t>
            </w:r>
            <w:proofErr w:type="gramEnd"/>
            <w:r w:rsidRPr="00BF36E6">
              <w:rPr>
                <w:sz w:val="24"/>
                <w:szCs w:val="24"/>
              </w:rPr>
              <w:t xml:space="preserve"> “relevant importance of different factors” address it clearly – a</w:t>
            </w:r>
            <w:r w:rsidR="00A56F63">
              <w:rPr>
                <w:sz w:val="24"/>
                <w:szCs w:val="24"/>
              </w:rPr>
              <w:t xml:space="preserve"> large extent? To some extent? e</w:t>
            </w:r>
            <w:bookmarkStart w:id="0" w:name="_GoBack"/>
            <w:bookmarkEnd w:id="0"/>
            <w:r w:rsidRPr="00BF36E6">
              <w:rPr>
                <w:sz w:val="24"/>
                <w:szCs w:val="24"/>
              </w:rPr>
              <w:t xml:space="preserve">tc. </w:t>
            </w:r>
          </w:p>
          <w:p w:rsidR="006A0918" w:rsidRPr="00BF36E6" w:rsidRDefault="006A0918" w:rsidP="000624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p w:rsidR="006A0918" w:rsidRPr="00BF36E6" w:rsidRDefault="006A0918" w:rsidP="006A0918">
      <w:pPr>
        <w:rPr>
          <w:rFonts w:cstheme="minorHAnsi"/>
          <w:sz w:val="24"/>
          <w:szCs w:val="24"/>
        </w:rPr>
      </w:pPr>
    </w:p>
    <w:p w:rsidR="00F831D7" w:rsidRPr="00BF36E6" w:rsidRDefault="00F831D7">
      <w:pPr>
        <w:rPr>
          <w:sz w:val="24"/>
          <w:szCs w:val="24"/>
        </w:rPr>
      </w:pPr>
    </w:p>
    <w:sectPr w:rsidR="00F831D7" w:rsidRPr="00BF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8"/>
    <w:rsid w:val="00062403"/>
    <w:rsid w:val="003E314A"/>
    <w:rsid w:val="006A0918"/>
    <w:rsid w:val="00A56F63"/>
    <w:rsid w:val="00BF36E6"/>
    <w:rsid w:val="00CD66EC"/>
    <w:rsid w:val="00D1409C"/>
    <w:rsid w:val="00E863CC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25DA3"/>
  <w15:docId w15:val="{B7763A26-52BD-4997-829A-14E57E0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(Andrew) DORN</dc:creator>
  <cp:lastModifiedBy>Andy Dorn</cp:lastModifiedBy>
  <cp:revision>5</cp:revision>
  <dcterms:created xsi:type="dcterms:W3CDTF">2017-09-21T02:21:00Z</dcterms:created>
  <dcterms:modified xsi:type="dcterms:W3CDTF">2017-09-27T01:51:00Z</dcterms:modified>
</cp:coreProperties>
</file>