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38" w:rsidRDefault="00C34538" w:rsidP="00FC702E">
      <w:pPr>
        <w:shd w:val="clear" w:color="auto" w:fill="FFFFFF"/>
        <w:spacing w:after="30" w:line="240" w:lineRule="auto"/>
        <w:outlineLvl w:val="0"/>
        <w:rPr>
          <w:rFonts w:ascii="Georgia" w:eastAsia="Times New Roman" w:hAnsi="Georgia" w:cs="Arial"/>
          <w:kern w:val="36"/>
          <w:sz w:val="39"/>
          <w:szCs w:val="39"/>
        </w:rPr>
      </w:pPr>
      <w:r>
        <w:rPr>
          <w:noProof/>
        </w:rPr>
        <w:drawing>
          <wp:inline distT="0" distB="0" distL="0" distR="0" wp14:anchorId="5F635AE9" wp14:editId="7844565C">
            <wp:extent cx="120967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09675" cy="304800"/>
                    </a:xfrm>
                    <a:prstGeom prst="rect">
                      <a:avLst/>
                    </a:prstGeom>
                  </pic:spPr>
                </pic:pic>
              </a:graphicData>
            </a:graphic>
          </wp:inline>
        </w:drawing>
      </w:r>
    </w:p>
    <w:p w:rsidR="00FC702E" w:rsidRPr="00FC702E" w:rsidRDefault="00FC702E" w:rsidP="00FC702E">
      <w:pPr>
        <w:shd w:val="clear" w:color="auto" w:fill="FFFFFF"/>
        <w:spacing w:after="30" w:line="240" w:lineRule="auto"/>
        <w:outlineLvl w:val="0"/>
        <w:rPr>
          <w:rFonts w:ascii="Georgia" w:eastAsia="Times New Roman" w:hAnsi="Georgia" w:cs="Arial"/>
          <w:kern w:val="36"/>
          <w:sz w:val="39"/>
          <w:szCs w:val="39"/>
        </w:rPr>
      </w:pPr>
      <w:r w:rsidRPr="00FC702E">
        <w:rPr>
          <w:rFonts w:ascii="Georgia" w:eastAsia="Times New Roman" w:hAnsi="Georgia" w:cs="Arial"/>
          <w:kern w:val="36"/>
          <w:sz w:val="39"/>
          <w:szCs w:val="39"/>
        </w:rPr>
        <w:t>London's world status and house price boom is now hurting the middle class</w:t>
      </w:r>
    </w:p>
    <w:p w:rsidR="00FC702E" w:rsidRPr="00C34538" w:rsidRDefault="00FC702E" w:rsidP="00FC702E">
      <w:pPr>
        <w:shd w:val="clear" w:color="auto" w:fill="FFFFFF"/>
        <w:spacing w:after="0" w:line="240" w:lineRule="auto"/>
        <w:rPr>
          <w:rFonts w:eastAsia="Times New Roman" w:cs="Arial"/>
          <w:b/>
          <w:bCs/>
          <w:sz w:val="28"/>
        </w:rPr>
      </w:pPr>
      <w:r w:rsidRPr="00FC702E">
        <w:rPr>
          <w:rFonts w:eastAsia="Times New Roman" w:cs="Arial"/>
          <w:b/>
          <w:bCs/>
          <w:sz w:val="28"/>
        </w:rPr>
        <w:t xml:space="preserve">Gentrification has adopted an exaggerated and accelerated form in </w:t>
      </w:r>
      <w:r w:rsidRPr="00C34538">
        <w:rPr>
          <w:rFonts w:eastAsia="Times New Roman" w:cs="Arial"/>
          <w:b/>
          <w:bCs/>
          <w:sz w:val="28"/>
        </w:rPr>
        <w:t>London</w:t>
      </w:r>
      <w:r w:rsidRPr="00FC702E">
        <w:rPr>
          <w:rFonts w:eastAsia="Times New Roman" w:cs="Arial"/>
          <w:b/>
          <w:bCs/>
          <w:sz w:val="28"/>
        </w:rPr>
        <w:t>, hurting communities from Brixton to Belgravia</w:t>
      </w:r>
    </w:p>
    <w:p w:rsidR="00FC702E" w:rsidRPr="00C34538" w:rsidRDefault="00FC702E" w:rsidP="00FC702E">
      <w:pPr>
        <w:shd w:val="clear" w:color="auto" w:fill="FFFFFF"/>
        <w:spacing w:after="0" w:line="240" w:lineRule="auto"/>
        <w:rPr>
          <w:rFonts w:eastAsia="Times New Roman" w:cs="Arial"/>
          <w:sz w:val="24"/>
          <w:szCs w:val="24"/>
        </w:rPr>
      </w:pPr>
    </w:p>
    <w:p w:rsidR="00FC702E" w:rsidRPr="00FC702E" w:rsidRDefault="00FC702E" w:rsidP="00FC702E">
      <w:pPr>
        <w:shd w:val="clear" w:color="auto" w:fill="FFFFFF"/>
        <w:spacing w:after="0" w:line="240" w:lineRule="auto"/>
        <w:rPr>
          <w:rFonts w:eastAsia="Times New Roman" w:cs="Arial"/>
          <w:sz w:val="24"/>
          <w:szCs w:val="24"/>
        </w:rPr>
      </w:pPr>
      <w:r w:rsidRPr="00C34538">
        <w:rPr>
          <w:rFonts w:eastAsia="Times New Roman" w:cs="Arial"/>
          <w:sz w:val="24"/>
          <w:szCs w:val="24"/>
        </w:rPr>
        <w:t xml:space="preserve">Peter Walker - </w:t>
      </w:r>
      <w:r w:rsidRPr="00FC702E">
        <w:rPr>
          <w:rFonts w:eastAsia="Times New Roman" w:cs="Arial"/>
          <w:b/>
          <w:bCs/>
          <w:sz w:val="24"/>
          <w:szCs w:val="24"/>
        </w:rPr>
        <w:t>Friday 2 August 2013</w:t>
      </w:r>
      <w:r w:rsidRPr="00FC702E">
        <w:rPr>
          <w:rFonts w:eastAsia="Times New Roman" w:cs="Arial"/>
          <w:sz w:val="24"/>
          <w:szCs w:val="24"/>
        </w:rPr>
        <w:t xml:space="preserve"> </w:t>
      </w:r>
    </w:p>
    <w:p w:rsidR="00FC702E" w:rsidRDefault="00FC702E" w:rsidP="00FC702E">
      <w:pPr>
        <w:shd w:val="clear" w:color="auto" w:fill="FFFFFF"/>
        <w:spacing w:after="0" w:line="240" w:lineRule="auto"/>
        <w:rPr>
          <w:rFonts w:ascii="Arial" w:eastAsia="Times New Roman" w:hAnsi="Arial" w:cs="Arial"/>
          <w:color w:val="666666"/>
          <w:sz w:val="24"/>
          <w:szCs w:val="24"/>
        </w:rPr>
      </w:pPr>
    </w:p>
    <w:p w:rsidR="00FC702E" w:rsidRDefault="00FC702E" w:rsidP="00FC702E">
      <w:pPr>
        <w:shd w:val="clear" w:color="auto" w:fill="FFFFFF"/>
        <w:spacing w:after="0" w:line="240" w:lineRule="auto"/>
        <w:rPr>
          <w:rFonts w:ascii="Arial" w:eastAsia="Times New Roman" w:hAnsi="Arial" w:cs="Arial"/>
          <w:color w:val="666666"/>
          <w:sz w:val="24"/>
          <w:szCs w:val="24"/>
        </w:rPr>
      </w:pPr>
      <w:hyperlink r:id="rId7" w:tooltip="Video will start automatically on this page" w:history="1">
        <w:r w:rsidRPr="00FC702E">
          <w:rPr>
            <w:rFonts w:ascii="Arial" w:eastAsia="Times New Roman" w:hAnsi="Arial" w:cs="Arial"/>
            <w:color w:val="005689"/>
            <w:sz w:val="24"/>
            <w:szCs w:val="24"/>
            <w:u w:val="single"/>
          </w:rPr>
          <w:t>Link to video: Alex Wheatle on the gentrification of Brixton</w:t>
        </w:r>
      </w:hyperlink>
    </w:p>
    <w:p w:rsidR="00FC702E" w:rsidRPr="00FC702E" w:rsidRDefault="00FC702E" w:rsidP="00FC702E">
      <w:pPr>
        <w:shd w:val="clear" w:color="auto" w:fill="FFFFFF"/>
        <w:spacing w:after="0" w:line="240" w:lineRule="auto"/>
        <w:rPr>
          <w:rFonts w:ascii="Arial" w:eastAsia="Times New Roman" w:hAnsi="Arial" w:cs="Arial"/>
          <w:color w:val="333333"/>
          <w:sz w:val="28"/>
        </w:rPr>
      </w:pPr>
    </w:p>
    <w:p w:rsidR="00FC702E" w:rsidRPr="00C34538" w:rsidRDefault="00FC702E" w:rsidP="00FC702E">
      <w:pPr>
        <w:shd w:val="clear" w:color="auto" w:fill="FFFFFF"/>
        <w:spacing w:after="0" w:line="240" w:lineRule="auto"/>
        <w:rPr>
          <w:rFonts w:eastAsia="Times New Roman" w:cs="Arial"/>
          <w:szCs w:val="22"/>
        </w:rPr>
      </w:pPr>
      <w:r w:rsidRPr="00FC702E">
        <w:rPr>
          <w:rFonts w:eastAsia="Times New Roman" w:cs="Arial"/>
          <w:szCs w:val="22"/>
        </w:rPr>
        <w:t>It's a balmy summer evening in Brixton, south</w:t>
      </w:r>
      <w:r w:rsidRPr="00C34538">
        <w:rPr>
          <w:rFonts w:eastAsia="Times New Roman" w:cs="Arial"/>
          <w:szCs w:val="22"/>
        </w:rPr>
        <w:t> London</w:t>
      </w:r>
      <w:r w:rsidRPr="00FC702E">
        <w:rPr>
          <w:rFonts w:eastAsia="Times New Roman" w:cs="Arial"/>
          <w:szCs w:val="22"/>
        </w:rPr>
        <w:t>, and Jody Boehnert is pondering recent changes to the quiet street below from her flat in a rundown Victorian mansion block. In five days' time,</w:t>
      </w:r>
      <w:r w:rsidRPr="00C34538">
        <w:rPr>
          <w:rFonts w:eastAsia="Times New Roman" w:cs="Arial"/>
          <w:szCs w:val="22"/>
        </w:rPr>
        <w:t> police and bailiffs will evict her and several dozen householders</w:t>
      </w:r>
      <w:r w:rsidRPr="00FC702E">
        <w:rPr>
          <w:rFonts w:eastAsia="Times New Roman" w:cs="Arial"/>
          <w:szCs w:val="22"/>
        </w:rPr>
        <w:t>, some of whom have squatted the</w:t>
      </w:r>
      <w:r w:rsidRPr="00C34538">
        <w:rPr>
          <w:rFonts w:eastAsia="Times New Roman" w:cs="Arial"/>
          <w:szCs w:val="22"/>
        </w:rPr>
        <w:t> property </w:t>
      </w:r>
      <w:r w:rsidRPr="00FC702E">
        <w:rPr>
          <w:rFonts w:eastAsia="Times New Roman" w:cs="Arial"/>
          <w:szCs w:val="22"/>
        </w:rPr>
        <w:t>for more than 30 years.</w:t>
      </w:r>
      <w:r w:rsidRPr="00C34538">
        <w:rPr>
          <w:rFonts w:eastAsia="Times New Roman" w:cs="Arial"/>
          <w:szCs w:val="22"/>
        </w:rPr>
        <w:t xml:space="preserve"> </w:t>
      </w:r>
      <w:r w:rsidRPr="00FC702E">
        <w:rPr>
          <w:rFonts w:eastAsia="Times New Roman" w:cs="Arial"/>
          <w:szCs w:val="22"/>
        </w:rPr>
        <w:t>"That block across the road was cleared last year and sold to private landlords," says Boehnert, until recently a PhD student. "The people living there now complain about the reggae from the music shops across the road. You ask them, 'Well, why did you move to Brixton?' They say, 'because of the tube'. It used to be really vibrant. Now it's a bit of a sterile space."</w:t>
      </w:r>
    </w:p>
    <w:p w:rsidR="00FC702E" w:rsidRPr="00FC702E" w:rsidRDefault="00FC702E" w:rsidP="00FC702E">
      <w:pPr>
        <w:shd w:val="clear" w:color="auto" w:fill="FFFFFF"/>
        <w:spacing w:after="0" w:line="240" w:lineRule="auto"/>
        <w:rPr>
          <w:rFonts w:eastAsia="Times New Roman" w:cs="Arial"/>
          <w:szCs w:val="22"/>
        </w:rPr>
      </w:pPr>
    </w:p>
    <w:p w:rsidR="00FC702E" w:rsidRPr="00FC702E" w:rsidRDefault="00FC702E" w:rsidP="00FC702E">
      <w:pPr>
        <w:shd w:val="clear" w:color="auto" w:fill="FFFFFF"/>
        <w:spacing w:after="195" w:line="240" w:lineRule="auto"/>
        <w:rPr>
          <w:rFonts w:eastAsia="Times New Roman" w:cs="Arial"/>
          <w:szCs w:val="22"/>
        </w:rPr>
      </w:pPr>
      <w:r w:rsidRPr="00FC702E">
        <w:rPr>
          <w:rFonts w:eastAsia="Times New Roman" w:cs="Arial"/>
          <w:szCs w:val="22"/>
        </w:rPr>
        <w:t>Ten miles north-east in Walthamstow, at the other end of the tube line, Anna, a charity worker, explains why she and her lawyer husband moved to the still-deprived area 18 months ago, when she was pregnant with their first child: "We were living in a one-bed flat in Islington. I was a bit reluctant to come here, but we could afford a three-bedroom house with a garden. We moved just in time – we paid £330,000 and it's probably worth more than £400,000 now."</w:t>
      </w:r>
    </w:p>
    <w:p w:rsidR="00FC702E" w:rsidRPr="00FC702E" w:rsidRDefault="00C34538" w:rsidP="00FC702E">
      <w:pPr>
        <w:shd w:val="clear" w:color="auto" w:fill="FFFFFF"/>
        <w:spacing w:after="195" w:line="240" w:lineRule="auto"/>
        <w:rPr>
          <w:rFonts w:eastAsia="Times New Roman" w:cs="Arial"/>
          <w:szCs w:val="22"/>
        </w:rPr>
      </w:pPr>
      <w:r>
        <w:rPr>
          <w:noProof/>
        </w:rPr>
        <w:drawing>
          <wp:anchor distT="0" distB="0" distL="114300" distR="114300" simplePos="0" relativeHeight="251658240" behindDoc="0" locked="0" layoutInCell="1" allowOverlap="1" wp14:anchorId="629943FE" wp14:editId="2CD23FEA">
            <wp:simplePos x="0" y="0"/>
            <wp:positionH relativeFrom="column">
              <wp:posOffset>-1905</wp:posOffset>
            </wp:positionH>
            <wp:positionV relativeFrom="paragraph">
              <wp:posOffset>1319530</wp:posOffset>
            </wp:positionV>
            <wp:extent cx="2390775" cy="1771650"/>
            <wp:effectExtent l="0" t="0" r="9525" b="0"/>
            <wp:wrapSquare wrapText="bothSides"/>
            <wp:docPr id="2" name="Picture 2" descr="http://neighbourhoods.typepad.com/.a/6a00d8341ce56753ef017d3cffa057970c-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ighbourhoods.typepad.com/.a/6a00d8341ce56753ef017d3cffa057970c-800w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02E" w:rsidRPr="00FC702E">
        <w:rPr>
          <w:rFonts w:eastAsia="Times New Roman" w:cs="Arial"/>
          <w:szCs w:val="22"/>
        </w:rPr>
        <w:t>In Belgravia, central London, Helene Oratore describes her family's life in their six-storey Regency house amid seemingly endless expansion work by neighbours seeking to eke out extra space now valued at £2,500 per sq ft.</w:t>
      </w:r>
      <w:r w:rsidR="00FC702E" w:rsidRPr="00C34538">
        <w:rPr>
          <w:rFonts w:eastAsia="Times New Roman" w:cs="Arial"/>
          <w:szCs w:val="22"/>
        </w:rPr>
        <w:t xml:space="preserve"> </w:t>
      </w:r>
      <w:r w:rsidR="00FC702E" w:rsidRPr="00FC702E">
        <w:rPr>
          <w:rFonts w:eastAsia="Times New Roman" w:cs="Arial"/>
          <w:szCs w:val="22"/>
        </w:rPr>
        <w:t xml:space="preserve">At one point last year, a third of the 23 homes in her street were covered in scaffolding and hoardings: "Next door is digging out a double basement and the noise is endless. We get skip lorries beeping outside from 7am. My daughter had to study for her </w:t>
      </w:r>
      <w:r w:rsidR="00FC702E" w:rsidRPr="00C34538">
        <w:rPr>
          <w:rFonts w:eastAsia="Times New Roman" w:cs="Arial"/>
          <w:szCs w:val="22"/>
        </w:rPr>
        <w:t>exams</w:t>
      </w:r>
      <w:r w:rsidR="00FC702E" w:rsidRPr="00FC702E">
        <w:rPr>
          <w:rFonts w:eastAsia="Times New Roman" w:cs="Arial"/>
          <w:szCs w:val="22"/>
        </w:rPr>
        <w:t xml:space="preserve"> wearing earplugs and headphones. "I accept some people will say, 'They've got money, why are they complaining?' But it doesn't matter how big or small your house is, if you can't enjoy living in it, then it's not really your home."</w:t>
      </w:r>
    </w:p>
    <w:p w:rsidR="00FC702E" w:rsidRPr="00C34538" w:rsidRDefault="00FC702E" w:rsidP="00FC702E">
      <w:pPr>
        <w:shd w:val="clear" w:color="auto" w:fill="FFFFFF"/>
        <w:spacing w:after="0" w:line="240" w:lineRule="auto"/>
        <w:rPr>
          <w:rFonts w:eastAsia="Times New Roman" w:cs="Arial"/>
          <w:szCs w:val="22"/>
        </w:rPr>
      </w:pPr>
      <w:r w:rsidRPr="00FC702E">
        <w:rPr>
          <w:rFonts w:eastAsia="Times New Roman" w:cs="Arial"/>
          <w:szCs w:val="22"/>
        </w:rPr>
        <w:t xml:space="preserve">Despite their differing circumstances, all three are being buffeted by the same phenomenon. Known for decades as </w:t>
      </w:r>
      <w:r w:rsidRPr="00FC702E">
        <w:rPr>
          <w:rFonts w:eastAsia="Times New Roman" w:cs="Arial"/>
          <w:b/>
          <w:bCs/>
          <w:szCs w:val="22"/>
        </w:rPr>
        <w:t>gentrification</w:t>
      </w:r>
      <w:r w:rsidRPr="00FC702E">
        <w:rPr>
          <w:rFonts w:eastAsia="Times New Roman" w:cs="Arial"/>
          <w:szCs w:val="22"/>
        </w:rPr>
        <w:t>, it has now adopted an accelerat</w:t>
      </w:r>
      <w:r w:rsidRPr="00C34538">
        <w:rPr>
          <w:rFonts w:eastAsia="Times New Roman" w:cs="Arial"/>
          <w:szCs w:val="22"/>
        </w:rPr>
        <w:t xml:space="preserve">ed, exaggerated form in London. </w:t>
      </w:r>
    </w:p>
    <w:p w:rsidR="00FC702E" w:rsidRPr="00FC702E" w:rsidRDefault="00FC702E" w:rsidP="00FC702E">
      <w:pPr>
        <w:shd w:val="clear" w:color="auto" w:fill="FFFFFF"/>
        <w:spacing w:after="0" w:line="240" w:lineRule="auto"/>
        <w:rPr>
          <w:rFonts w:eastAsia="Times New Roman" w:cs="Arial"/>
          <w:szCs w:val="22"/>
        </w:rPr>
      </w:pPr>
    </w:p>
    <w:p w:rsidR="00FC702E" w:rsidRPr="00FC702E" w:rsidRDefault="00FC702E" w:rsidP="00FC702E">
      <w:pPr>
        <w:shd w:val="clear" w:color="auto" w:fill="FFFFFF"/>
        <w:spacing w:after="195" w:line="240" w:lineRule="auto"/>
        <w:rPr>
          <w:rFonts w:eastAsia="Times New Roman" w:cs="Arial"/>
          <w:szCs w:val="22"/>
        </w:rPr>
      </w:pPr>
      <w:r w:rsidRPr="00FC702E">
        <w:rPr>
          <w:rFonts w:eastAsia="Times New Roman" w:cs="Arial"/>
          <w:szCs w:val="22"/>
        </w:rPr>
        <w:t>The migration of higher-income households into poorer areas is not new, but it has always brought mixed feelings. While some long-term residents eyed newcomers with suspicion, others opened businesses catering for them. And it is helping to lift some desperately poor areas out of deprivation.</w:t>
      </w:r>
    </w:p>
    <w:p w:rsidR="00FC702E" w:rsidRPr="00FC702E" w:rsidRDefault="00FC702E" w:rsidP="00FC702E">
      <w:pPr>
        <w:shd w:val="clear" w:color="auto" w:fill="FFFFFF"/>
        <w:spacing w:after="195" w:line="240" w:lineRule="auto"/>
        <w:rPr>
          <w:rFonts w:eastAsia="Times New Roman" w:cs="Arial"/>
          <w:szCs w:val="22"/>
        </w:rPr>
      </w:pPr>
      <w:r w:rsidRPr="00FC702E">
        <w:rPr>
          <w:rFonts w:eastAsia="Times New Roman" w:cs="Arial"/>
          <w:szCs w:val="22"/>
        </w:rPr>
        <w:t>While led by private investment, government often encouraged the process with schemes such as the popular home improvement grants of the 1960s and 70s, hoping to slow what seemed at the time the inexorable decline of the inner cities. But now, particularly in London, the reverse is the problem.</w:t>
      </w:r>
    </w:p>
    <w:p w:rsidR="00FC702E" w:rsidRPr="00C34538" w:rsidRDefault="00FC702E" w:rsidP="00FC702E">
      <w:pPr>
        <w:shd w:val="clear" w:color="auto" w:fill="FFFFFF"/>
        <w:spacing w:after="0" w:line="240" w:lineRule="auto"/>
        <w:rPr>
          <w:rFonts w:eastAsia="Times New Roman" w:cs="Arial"/>
          <w:szCs w:val="22"/>
        </w:rPr>
      </w:pPr>
      <w:r w:rsidRPr="00FC702E">
        <w:rPr>
          <w:rFonts w:eastAsia="Times New Roman" w:cs="Arial"/>
          <w:szCs w:val="22"/>
        </w:rPr>
        <w:t xml:space="preserve">Danny Dorling, professor of human geography at Sheffield </w:t>
      </w:r>
      <w:r w:rsidRPr="00C34538">
        <w:rPr>
          <w:rFonts w:eastAsia="Times New Roman" w:cs="Arial"/>
          <w:szCs w:val="22"/>
        </w:rPr>
        <w:t>University</w:t>
      </w:r>
      <w:r w:rsidRPr="00FC702E">
        <w:rPr>
          <w:rFonts w:eastAsia="Times New Roman" w:cs="Arial"/>
          <w:szCs w:val="22"/>
        </w:rPr>
        <w:t>, says the capital is arguably changing more quickly than at any time since the era of</w:t>
      </w:r>
      <w:r w:rsidRPr="00C34538">
        <w:rPr>
          <w:rFonts w:eastAsia="Times New Roman" w:cs="Arial"/>
          <w:color w:val="333333"/>
          <w:szCs w:val="22"/>
        </w:rPr>
        <w:t> </w:t>
      </w:r>
      <w:hyperlink r:id="rId9" w:tooltip="" w:history="1">
        <w:r w:rsidRPr="00C34538">
          <w:rPr>
            <w:rFonts w:eastAsia="Times New Roman" w:cs="Arial"/>
            <w:color w:val="005689"/>
            <w:szCs w:val="22"/>
            <w:u w:val="single"/>
          </w:rPr>
          <w:t>Charles Booth's pioneering "poverty maps"</w:t>
        </w:r>
      </w:hyperlink>
      <w:r w:rsidRPr="00C34538">
        <w:rPr>
          <w:rFonts w:eastAsia="Times New Roman" w:cs="Arial"/>
          <w:color w:val="333333"/>
          <w:szCs w:val="22"/>
        </w:rPr>
        <w:t> </w:t>
      </w:r>
      <w:r w:rsidRPr="00FC702E">
        <w:rPr>
          <w:rFonts w:eastAsia="Times New Roman" w:cs="Arial"/>
          <w:szCs w:val="22"/>
        </w:rPr>
        <w:t>of late 19th century slums. "We've come nowhere near the densities we had in the Booth era, but we are, again, seeing rising overcrowding of children, and the multiple use of bedrooms," he said.</w:t>
      </w:r>
    </w:p>
    <w:p w:rsidR="00FC702E" w:rsidRPr="00FC702E" w:rsidRDefault="00FC702E" w:rsidP="00FC702E">
      <w:pPr>
        <w:shd w:val="clear" w:color="auto" w:fill="FFFFFF"/>
        <w:spacing w:after="0" w:line="240" w:lineRule="auto"/>
        <w:rPr>
          <w:rFonts w:eastAsia="Times New Roman" w:cs="Arial"/>
          <w:szCs w:val="22"/>
        </w:rPr>
      </w:pPr>
    </w:p>
    <w:p w:rsidR="00FC702E" w:rsidRPr="00FC702E" w:rsidRDefault="00FC702E" w:rsidP="00FC702E">
      <w:pPr>
        <w:shd w:val="clear" w:color="auto" w:fill="FFFFFF"/>
        <w:spacing w:after="195" w:line="240" w:lineRule="auto"/>
        <w:rPr>
          <w:rFonts w:eastAsia="Times New Roman" w:cs="Arial"/>
          <w:szCs w:val="22"/>
        </w:rPr>
      </w:pPr>
      <w:r w:rsidRPr="00FC702E">
        <w:rPr>
          <w:rFonts w:eastAsia="Times New Roman" w:cs="Arial"/>
          <w:szCs w:val="22"/>
        </w:rPr>
        <w:t>Now, regeneration and changing fashion have combined to hugely expand the proportion of London viewed as desirable, according to Yolande Barnes, head of research at estate agent Savills. For about a century, into the 1950s, "prime" London was limited to Belgravia, Knightsbridge and Mayfair. Now the "prime" area – average prices of £700,000 – covers a third of the capital.</w:t>
      </w:r>
      <w:r w:rsidRPr="00C34538">
        <w:rPr>
          <w:rFonts w:eastAsia="Times New Roman" w:cs="Arial"/>
          <w:szCs w:val="22"/>
        </w:rPr>
        <w:t xml:space="preserve"> </w:t>
      </w:r>
      <w:r w:rsidRPr="00FC702E">
        <w:rPr>
          <w:rFonts w:eastAsia="Times New Roman" w:cs="Arial"/>
          <w:color w:val="333333"/>
          <w:szCs w:val="22"/>
        </w:rPr>
        <w:t>London's perceived desirability has undergone a major change, Barnes says</w:t>
      </w:r>
      <w:r w:rsidRPr="00FC702E">
        <w:rPr>
          <w:rFonts w:eastAsia="Times New Roman" w:cs="Arial"/>
          <w:szCs w:val="22"/>
        </w:rPr>
        <w:t>: "What's happened is London is becoming not just the national capital, but a major international capital, a world city. It's that change of status which makes the difference. It's like going from the first division to the Premier League."</w:t>
      </w:r>
    </w:p>
    <w:p w:rsidR="00FC702E" w:rsidRPr="00FC702E" w:rsidRDefault="00FC702E" w:rsidP="00FC702E">
      <w:pPr>
        <w:shd w:val="clear" w:color="auto" w:fill="FFFFFF"/>
        <w:spacing w:after="195" w:line="240" w:lineRule="auto"/>
        <w:rPr>
          <w:rFonts w:eastAsia="Times New Roman" w:cs="Arial"/>
          <w:szCs w:val="22"/>
        </w:rPr>
      </w:pPr>
      <w:r w:rsidRPr="00FC702E">
        <w:rPr>
          <w:rFonts w:eastAsia="Times New Roman" w:cs="Arial"/>
          <w:szCs w:val="22"/>
        </w:rPr>
        <w:t>All this combines to one, inescapable, effect: for all but the notably wealthy, life in London is increasingly hard to maintain. While average UK house prices remain below the pre-crash 2007 peak, in the capital they are already 5% or so higher. Rents are increasing faster, up an estimated 7% year on year.</w:t>
      </w:r>
    </w:p>
    <w:p w:rsidR="00FC702E" w:rsidRDefault="00FC702E" w:rsidP="00C34538">
      <w:pPr>
        <w:shd w:val="clear" w:color="auto" w:fill="FFFFFF"/>
        <w:spacing w:after="0" w:line="240" w:lineRule="auto"/>
        <w:rPr>
          <w:rFonts w:eastAsia="Times New Roman" w:cs="Arial"/>
          <w:szCs w:val="22"/>
        </w:rPr>
      </w:pPr>
      <w:r w:rsidRPr="00FC702E">
        <w:rPr>
          <w:rFonts w:eastAsia="Times New Roman" w:cs="Arial"/>
          <w:szCs w:val="22"/>
        </w:rPr>
        <w:t>"It's fair to call it a housing crisis," says Roger Harding, head of policy for</w:t>
      </w:r>
      <w:r w:rsidRPr="00C34538">
        <w:rPr>
          <w:rFonts w:eastAsia="Times New Roman" w:cs="Arial"/>
          <w:szCs w:val="22"/>
        </w:rPr>
        <w:t xml:space="preserve"> </w:t>
      </w:r>
      <w:hyperlink r:id="rId10" w:tooltip="" w:history="1">
        <w:r w:rsidRPr="00C34538">
          <w:rPr>
            <w:rFonts w:eastAsia="Times New Roman" w:cs="Arial"/>
            <w:color w:val="005689"/>
            <w:szCs w:val="22"/>
            <w:u w:val="single"/>
          </w:rPr>
          <w:t>Shelter</w:t>
        </w:r>
      </w:hyperlink>
      <w:r w:rsidRPr="00FC702E">
        <w:rPr>
          <w:rFonts w:eastAsia="Times New Roman" w:cs="Arial"/>
          <w:color w:val="333333"/>
          <w:szCs w:val="22"/>
        </w:rPr>
        <w:t xml:space="preserve">. </w:t>
      </w:r>
      <w:r w:rsidRPr="00FC702E">
        <w:rPr>
          <w:rFonts w:eastAsia="Times New Roman" w:cs="Arial"/>
          <w:szCs w:val="22"/>
        </w:rPr>
        <w:t>"It's been affecting people on low incomes for quite a while, but now it's really starting to bite with people on middling, even upper-middling incomes. You can be on a very good income, working very hard and saving very hard, and still find that home ownership is significantly out of reach."</w:t>
      </w:r>
      <w:r w:rsidR="00C34538">
        <w:rPr>
          <w:rFonts w:eastAsia="Times New Roman" w:cs="Arial"/>
          <w:szCs w:val="22"/>
        </w:rPr>
        <w:t xml:space="preserve"> </w:t>
      </w:r>
      <w:r w:rsidRPr="00FC702E">
        <w:rPr>
          <w:rFonts w:eastAsia="Times New Roman" w:cs="Arial"/>
          <w:szCs w:val="22"/>
        </w:rPr>
        <w:t>Private rents are so outstripping wages, the charity says, it has seen a big increase in overcrowding as well as more desperate measures, the "beds in sheds" phenomenon.</w:t>
      </w:r>
    </w:p>
    <w:p w:rsidR="00C34538" w:rsidRPr="00FC702E" w:rsidRDefault="00C34538" w:rsidP="00C34538">
      <w:pPr>
        <w:shd w:val="clear" w:color="auto" w:fill="FFFFFF"/>
        <w:spacing w:after="0" w:line="240" w:lineRule="auto"/>
        <w:rPr>
          <w:rFonts w:eastAsia="Times New Roman" w:cs="Arial"/>
          <w:szCs w:val="22"/>
        </w:rPr>
      </w:pPr>
    </w:p>
    <w:p w:rsidR="00FC702E" w:rsidRPr="00FC702E" w:rsidRDefault="00FC702E" w:rsidP="00FC702E">
      <w:pPr>
        <w:shd w:val="clear" w:color="auto" w:fill="FFFFFF"/>
        <w:spacing w:after="195" w:line="240" w:lineRule="auto"/>
        <w:rPr>
          <w:rFonts w:eastAsia="Times New Roman" w:cs="Arial"/>
          <w:szCs w:val="22"/>
        </w:rPr>
      </w:pPr>
      <w:r w:rsidRPr="00FC702E">
        <w:rPr>
          <w:rFonts w:eastAsia="Times New Roman" w:cs="Arial"/>
          <w:szCs w:val="22"/>
        </w:rPr>
        <w:t>At the vanguard are places such as Brixton and Walthamstow. Still hugely deprived by most definitions, – several of Brixton's districts rank among the poorest 10% in the country – they are nonetheless experiencing an influx of well-off arrivals, many themselves priced out of more gentrified nearby areas such as Clapham and Hackney.</w:t>
      </w:r>
    </w:p>
    <w:p w:rsidR="00FC702E" w:rsidRPr="00FC702E" w:rsidRDefault="00C34538" w:rsidP="00FC702E">
      <w:pPr>
        <w:shd w:val="clear" w:color="auto" w:fill="FFFFFF"/>
        <w:spacing w:after="195" w:line="240" w:lineRule="auto"/>
        <w:rPr>
          <w:rFonts w:eastAsia="Times New Roman" w:cs="Arial"/>
          <w:szCs w:val="22"/>
        </w:rPr>
      </w:pPr>
      <w:r>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3810</wp:posOffset>
            </wp:positionV>
            <wp:extent cx="2295525" cy="1655445"/>
            <wp:effectExtent l="0" t="0" r="9525" b="1905"/>
            <wp:wrapSquare wrapText="bothSides"/>
            <wp:docPr id="3" name="Picture 3" descr="http://now-here-this.timeout.com/wp-content/uploads/201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w-here-this.timeout.com/wp-content/uploads/2012/04/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976" t="12877" r="26533" b="16300"/>
                    <a:stretch/>
                  </pic:blipFill>
                  <pic:spPr bwMode="auto">
                    <a:xfrm>
                      <a:off x="0" y="0"/>
                      <a:ext cx="2295525" cy="1655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702E" w:rsidRPr="00FC702E">
        <w:rPr>
          <w:rFonts w:eastAsia="Times New Roman" w:cs="Arial"/>
          <w:szCs w:val="22"/>
        </w:rPr>
        <w:t>The resultant changes often bring resentment, not least from the earlier waves of incomers, traditionally artists, café owners and the like, who fear being priced out of an area they helped revitalise.</w:t>
      </w:r>
    </w:p>
    <w:p w:rsidR="00FC702E" w:rsidRPr="00FC702E" w:rsidRDefault="00FC702E" w:rsidP="00FC702E">
      <w:pPr>
        <w:shd w:val="clear" w:color="auto" w:fill="FFFFFF"/>
        <w:spacing w:after="195" w:line="240" w:lineRule="auto"/>
        <w:rPr>
          <w:rFonts w:eastAsia="Times New Roman" w:cs="Arial"/>
          <w:szCs w:val="22"/>
        </w:rPr>
      </w:pPr>
      <w:r w:rsidRPr="00FC702E">
        <w:rPr>
          <w:rFonts w:eastAsia="Times New Roman" w:cs="Arial"/>
          <w:szCs w:val="22"/>
        </w:rPr>
        <w:t xml:space="preserve">Brixton is typical. After the 1981 riots many businesses fled, young people could not find any work and some properties were almost unsellable. Now its main street is thronged with </w:t>
      </w:r>
      <w:r w:rsidR="00C34538" w:rsidRPr="00C34538">
        <w:rPr>
          <w:rFonts w:eastAsia="Times New Roman" w:cs="Arial"/>
          <w:szCs w:val="22"/>
        </w:rPr>
        <w:t>well-known</w:t>
      </w:r>
      <w:r w:rsidRPr="00FC702E">
        <w:rPr>
          <w:rFonts w:eastAsia="Times New Roman" w:cs="Arial"/>
          <w:szCs w:val="22"/>
        </w:rPr>
        <w:t xml:space="preserve"> retail names.</w:t>
      </w:r>
    </w:p>
    <w:p w:rsidR="00D32B96" w:rsidRDefault="00D32B96" w:rsidP="00C34538">
      <w:pPr>
        <w:shd w:val="clear" w:color="auto" w:fill="FFFFFF"/>
        <w:spacing w:after="195" w:line="240" w:lineRule="auto"/>
        <w:rPr>
          <w:rFonts w:eastAsia="Times New Roman" w:cs="Arial"/>
          <w:szCs w:val="22"/>
        </w:rPr>
      </w:pPr>
    </w:p>
    <w:p w:rsidR="00C34538" w:rsidRPr="00C34538" w:rsidRDefault="00FC702E" w:rsidP="00C34538">
      <w:pPr>
        <w:shd w:val="clear" w:color="auto" w:fill="FFFFFF"/>
        <w:spacing w:after="195" w:line="240" w:lineRule="auto"/>
        <w:rPr>
          <w:rFonts w:eastAsia="Times New Roman" w:cs="Arial"/>
          <w:szCs w:val="22"/>
        </w:rPr>
      </w:pPr>
      <w:r w:rsidRPr="00FC702E">
        <w:rPr>
          <w:rFonts w:eastAsia="Times New Roman" w:cs="Arial"/>
          <w:szCs w:val="22"/>
        </w:rPr>
        <w:t>If anything, Walthamstow is even more extreme. One of the most culturally diverse parts of London, it has for some years experienced a slow trickle of middle-class incomers drawn by streets of Victorian houses and a fast tube link to the centre, again bringing welcome new mo</w:t>
      </w:r>
      <w:bookmarkStart w:id="0" w:name="_GoBack"/>
      <w:bookmarkEnd w:id="0"/>
      <w:r w:rsidRPr="00FC702E">
        <w:rPr>
          <w:rFonts w:eastAsia="Times New Roman" w:cs="Arial"/>
          <w:szCs w:val="22"/>
        </w:rPr>
        <w:t>ney and businesses to the area.</w:t>
      </w:r>
      <w:r w:rsidR="00C34538" w:rsidRPr="00C34538">
        <w:rPr>
          <w:rFonts w:eastAsia="Times New Roman" w:cs="Arial"/>
          <w:szCs w:val="22"/>
        </w:rPr>
        <w:t xml:space="preserve"> </w:t>
      </w:r>
      <w:r w:rsidRPr="00FC702E">
        <w:rPr>
          <w:rFonts w:eastAsia="Times New Roman" w:cs="Arial"/>
          <w:szCs w:val="22"/>
        </w:rPr>
        <w:t xml:space="preserve">But the local property market has recently acquired, says one local man, "an atmosphere of hysteria". </w:t>
      </w:r>
    </w:p>
    <w:p w:rsidR="00B63F2C" w:rsidRDefault="00B63F2C"/>
    <w:p w:rsidR="00C34538" w:rsidRDefault="00C34538">
      <w:r>
        <w:t xml:space="preserve">Edited from: </w:t>
      </w:r>
      <w:hyperlink r:id="rId12" w:history="1">
        <w:r>
          <w:rPr>
            <w:rStyle w:val="Hyperlink"/>
          </w:rPr>
          <w:t>http://www.theguardian.com/uk-news/2013/aug/02/london-inequality-house-prices</w:t>
        </w:r>
      </w:hyperlink>
    </w:p>
    <w:sectPr w:rsidR="00C34538" w:rsidSect="00C34538">
      <w:pgSz w:w="11906" w:h="16838"/>
      <w:pgMar w:top="851"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394"/>
    <w:multiLevelType w:val="multilevel"/>
    <w:tmpl w:val="DAD6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73F45"/>
    <w:multiLevelType w:val="multilevel"/>
    <w:tmpl w:val="10B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2E"/>
    <w:rsid w:val="00B63F2C"/>
    <w:rsid w:val="00C34538"/>
    <w:rsid w:val="00D32B96"/>
    <w:rsid w:val="00FC702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0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70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702E"/>
    <w:rPr>
      <w:rFonts w:ascii="Times New Roman" w:eastAsia="Times New Roman" w:hAnsi="Times New Roman" w:cs="Times New Roman"/>
      <w:b/>
      <w:bCs/>
      <w:sz w:val="36"/>
      <w:szCs w:val="36"/>
    </w:rPr>
  </w:style>
  <w:style w:type="paragraph" w:customStyle="1" w:styleId="stand-first-alone">
    <w:name w:val="stand-first-alone"/>
    <w:basedOn w:val="Normal"/>
    <w:rsid w:val="00FC7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FC702E"/>
  </w:style>
  <w:style w:type="character" w:styleId="Hyperlink">
    <w:name w:val="Hyperlink"/>
    <w:basedOn w:val="DefaultParagraphFont"/>
    <w:uiPriority w:val="99"/>
    <w:semiHidden/>
    <w:unhideWhenUsed/>
    <w:rsid w:val="00FC702E"/>
    <w:rPr>
      <w:color w:val="0000FF"/>
      <w:u w:val="single"/>
    </w:rPr>
  </w:style>
  <w:style w:type="character" w:customStyle="1" w:styleId="facebook-share-label">
    <w:name w:val="facebook-share-label"/>
    <w:basedOn w:val="DefaultParagraphFont"/>
    <w:rsid w:val="00FC702E"/>
  </w:style>
  <w:style w:type="character" w:customStyle="1" w:styleId="facebook-share-count">
    <w:name w:val="facebook-share-count"/>
    <w:basedOn w:val="DefaultParagraphFont"/>
    <w:rsid w:val="00FC702E"/>
  </w:style>
  <w:style w:type="character" w:customStyle="1" w:styleId="in-widget">
    <w:name w:val="in-widget"/>
    <w:basedOn w:val="DefaultParagraphFont"/>
    <w:rsid w:val="00FC702E"/>
  </w:style>
  <w:style w:type="character" w:customStyle="1" w:styleId="in-right">
    <w:name w:val="in-right"/>
    <w:basedOn w:val="DefaultParagraphFont"/>
    <w:rsid w:val="00FC702E"/>
  </w:style>
  <w:style w:type="character" w:customStyle="1" w:styleId="apple-converted-space">
    <w:name w:val="apple-converted-space"/>
    <w:basedOn w:val="DefaultParagraphFont"/>
    <w:rsid w:val="00FC702E"/>
  </w:style>
  <w:style w:type="character" w:customStyle="1" w:styleId="comment-count-text">
    <w:name w:val="comment-count-text"/>
    <w:basedOn w:val="DefaultParagraphFont"/>
    <w:rsid w:val="00FC702E"/>
  </w:style>
  <w:style w:type="character" w:customStyle="1" w:styleId="comment-count-val">
    <w:name w:val="comment-count-val"/>
    <w:basedOn w:val="DefaultParagraphFont"/>
    <w:rsid w:val="00FC702E"/>
  </w:style>
  <w:style w:type="character" w:customStyle="1" w:styleId="caption">
    <w:name w:val="caption"/>
    <w:basedOn w:val="DefaultParagraphFont"/>
    <w:rsid w:val="00FC702E"/>
  </w:style>
  <w:style w:type="paragraph" w:styleId="NormalWeb">
    <w:name w:val="Normal (Web)"/>
    <w:basedOn w:val="Normal"/>
    <w:uiPriority w:val="99"/>
    <w:semiHidden/>
    <w:unhideWhenUsed/>
    <w:rsid w:val="00FC70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02E"/>
    <w:rPr>
      <w:b/>
      <w:bCs/>
    </w:rPr>
  </w:style>
  <w:style w:type="paragraph" w:styleId="BalloonText">
    <w:name w:val="Balloon Text"/>
    <w:basedOn w:val="Normal"/>
    <w:link w:val="BalloonTextChar"/>
    <w:uiPriority w:val="99"/>
    <w:semiHidden/>
    <w:unhideWhenUsed/>
    <w:rsid w:val="00FC702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C702E"/>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0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70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702E"/>
    <w:rPr>
      <w:rFonts w:ascii="Times New Roman" w:eastAsia="Times New Roman" w:hAnsi="Times New Roman" w:cs="Times New Roman"/>
      <w:b/>
      <w:bCs/>
      <w:sz w:val="36"/>
      <w:szCs w:val="36"/>
    </w:rPr>
  </w:style>
  <w:style w:type="paragraph" w:customStyle="1" w:styleId="stand-first-alone">
    <w:name w:val="stand-first-alone"/>
    <w:basedOn w:val="Normal"/>
    <w:rsid w:val="00FC7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FC702E"/>
  </w:style>
  <w:style w:type="character" w:styleId="Hyperlink">
    <w:name w:val="Hyperlink"/>
    <w:basedOn w:val="DefaultParagraphFont"/>
    <w:uiPriority w:val="99"/>
    <w:semiHidden/>
    <w:unhideWhenUsed/>
    <w:rsid w:val="00FC702E"/>
    <w:rPr>
      <w:color w:val="0000FF"/>
      <w:u w:val="single"/>
    </w:rPr>
  </w:style>
  <w:style w:type="character" w:customStyle="1" w:styleId="facebook-share-label">
    <w:name w:val="facebook-share-label"/>
    <w:basedOn w:val="DefaultParagraphFont"/>
    <w:rsid w:val="00FC702E"/>
  </w:style>
  <w:style w:type="character" w:customStyle="1" w:styleId="facebook-share-count">
    <w:name w:val="facebook-share-count"/>
    <w:basedOn w:val="DefaultParagraphFont"/>
    <w:rsid w:val="00FC702E"/>
  </w:style>
  <w:style w:type="character" w:customStyle="1" w:styleId="in-widget">
    <w:name w:val="in-widget"/>
    <w:basedOn w:val="DefaultParagraphFont"/>
    <w:rsid w:val="00FC702E"/>
  </w:style>
  <w:style w:type="character" w:customStyle="1" w:styleId="in-right">
    <w:name w:val="in-right"/>
    <w:basedOn w:val="DefaultParagraphFont"/>
    <w:rsid w:val="00FC702E"/>
  </w:style>
  <w:style w:type="character" w:customStyle="1" w:styleId="apple-converted-space">
    <w:name w:val="apple-converted-space"/>
    <w:basedOn w:val="DefaultParagraphFont"/>
    <w:rsid w:val="00FC702E"/>
  </w:style>
  <w:style w:type="character" w:customStyle="1" w:styleId="comment-count-text">
    <w:name w:val="comment-count-text"/>
    <w:basedOn w:val="DefaultParagraphFont"/>
    <w:rsid w:val="00FC702E"/>
  </w:style>
  <w:style w:type="character" w:customStyle="1" w:styleId="comment-count-val">
    <w:name w:val="comment-count-val"/>
    <w:basedOn w:val="DefaultParagraphFont"/>
    <w:rsid w:val="00FC702E"/>
  </w:style>
  <w:style w:type="character" w:customStyle="1" w:styleId="caption">
    <w:name w:val="caption"/>
    <w:basedOn w:val="DefaultParagraphFont"/>
    <w:rsid w:val="00FC702E"/>
  </w:style>
  <w:style w:type="paragraph" w:styleId="NormalWeb">
    <w:name w:val="Normal (Web)"/>
    <w:basedOn w:val="Normal"/>
    <w:uiPriority w:val="99"/>
    <w:semiHidden/>
    <w:unhideWhenUsed/>
    <w:rsid w:val="00FC70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02E"/>
    <w:rPr>
      <w:b/>
      <w:bCs/>
    </w:rPr>
  </w:style>
  <w:style w:type="paragraph" w:styleId="BalloonText">
    <w:name w:val="Balloon Text"/>
    <w:basedOn w:val="Normal"/>
    <w:link w:val="BalloonTextChar"/>
    <w:uiPriority w:val="99"/>
    <w:semiHidden/>
    <w:unhideWhenUsed/>
    <w:rsid w:val="00FC702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C702E"/>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699626">
      <w:bodyDiv w:val="1"/>
      <w:marLeft w:val="0"/>
      <w:marRight w:val="0"/>
      <w:marTop w:val="0"/>
      <w:marBottom w:val="0"/>
      <w:divBdr>
        <w:top w:val="none" w:sz="0" w:space="0" w:color="auto"/>
        <w:left w:val="none" w:sz="0" w:space="0" w:color="auto"/>
        <w:bottom w:val="none" w:sz="0" w:space="0" w:color="auto"/>
        <w:right w:val="none" w:sz="0" w:space="0" w:color="auto"/>
      </w:divBdr>
      <w:divsChild>
        <w:div w:id="1848979378">
          <w:marLeft w:val="0"/>
          <w:marRight w:val="0"/>
          <w:marTop w:val="0"/>
          <w:marBottom w:val="0"/>
          <w:divBdr>
            <w:top w:val="none" w:sz="0" w:space="0" w:color="D61D00"/>
            <w:left w:val="none" w:sz="0" w:space="0" w:color="D61D00"/>
            <w:bottom w:val="none" w:sz="0" w:space="0" w:color="D61D00"/>
            <w:right w:val="none" w:sz="0" w:space="0" w:color="D61D00"/>
          </w:divBdr>
          <w:divsChild>
            <w:div w:id="364722023">
              <w:marLeft w:val="0"/>
              <w:marRight w:val="0"/>
              <w:marTop w:val="0"/>
              <w:marBottom w:val="0"/>
              <w:divBdr>
                <w:top w:val="none" w:sz="0" w:space="0" w:color="auto"/>
                <w:left w:val="none" w:sz="0" w:space="0" w:color="auto"/>
                <w:bottom w:val="none" w:sz="0" w:space="0" w:color="auto"/>
                <w:right w:val="none" w:sz="0" w:space="0" w:color="auto"/>
              </w:divBdr>
            </w:div>
          </w:divsChild>
        </w:div>
        <w:div w:id="62799896">
          <w:marLeft w:val="0"/>
          <w:marRight w:val="0"/>
          <w:marTop w:val="0"/>
          <w:marBottom w:val="150"/>
          <w:divBdr>
            <w:top w:val="none" w:sz="0" w:space="0" w:color="auto"/>
            <w:left w:val="none" w:sz="0" w:space="0" w:color="auto"/>
            <w:bottom w:val="none" w:sz="0" w:space="0" w:color="auto"/>
            <w:right w:val="none" w:sz="0" w:space="0" w:color="auto"/>
          </w:divBdr>
          <w:divsChild>
            <w:div w:id="2100787637">
              <w:marLeft w:val="0"/>
              <w:marRight w:val="0"/>
              <w:marTop w:val="0"/>
              <w:marBottom w:val="0"/>
              <w:divBdr>
                <w:top w:val="none" w:sz="0" w:space="0" w:color="auto"/>
                <w:left w:val="none" w:sz="0" w:space="0" w:color="auto"/>
                <w:bottom w:val="none" w:sz="0" w:space="0" w:color="auto"/>
                <w:right w:val="none" w:sz="0" w:space="0" w:color="auto"/>
              </w:divBdr>
            </w:div>
            <w:div w:id="807744299">
              <w:marLeft w:val="0"/>
              <w:marRight w:val="0"/>
              <w:marTop w:val="0"/>
              <w:marBottom w:val="0"/>
              <w:divBdr>
                <w:top w:val="none" w:sz="0" w:space="0" w:color="auto"/>
                <w:left w:val="none" w:sz="0" w:space="0" w:color="auto"/>
                <w:bottom w:val="none" w:sz="0" w:space="0" w:color="auto"/>
                <w:right w:val="none" w:sz="0" w:space="0" w:color="auto"/>
              </w:divBdr>
              <w:divsChild>
                <w:div w:id="10014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guardian.com/uk-news/video/2013/aug/02/alex-wheatle-gentrification-brixton-video" TargetMode="External"/><Relationship Id="rId12" Type="http://schemas.openxmlformats.org/officeDocument/2006/relationships/hyperlink" Target="http://www.theguardian.com/uk-news/2013/aug/02/london-inequality-house-pr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shelter.org.uk/" TargetMode="External"/><Relationship Id="rId4" Type="http://schemas.openxmlformats.org/officeDocument/2006/relationships/settings" Target="settings.xml"/><Relationship Id="rId9" Type="http://schemas.openxmlformats.org/officeDocument/2006/relationships/hyperlink" Target="http://booth.lse.ac.uk/cgi-bin/do.pl?sub=view_booth_and_barth&amp;args=531000,180400,6,large,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SCOONES</dc:creator>
  <cp:lastModifiedBy>Simon SCOONES</cp:lastModifiedBy>
  <cp:revision>2</cp:revision>
  <dcterms:created xsi:type="dcterms:W3CDTF">2013-08-25T09:42:00Z</dcterms:created>
  <dcterms:modified xsi:type="dcterms:W3CDTF">2013-08-25T10:05:00Z</dcterms:modified>
</cp:coreProperties>
</file>