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21" w:rsidRDefault="00D55C93">
      <w:pPr>
        <w:pStyle w:val="normal0"/>
        <w:rPr>
          <w:rFonts w:ascii="Helvetica Neue" w:eastAsia="Helvetica Neue" w:hAnsi="Helvetica Neue" w:cs="Helvetica Neue"/>
          <w:b/>
          <w:color w:val="000000"/>
          <w:sz w:val="20"/>
          <w:szCs w:val="20"/>
        </w:rPr>
      </w:pPr>
      <w:bookmarkStart w:id="0" w:name="_gjdgxs" w:colFirst="0" w:colLast="0"/>
      <w:bookmarkStart w:id="1" w:name="_GoBack"/>
      <w:bookmarkEnd w:id="0"/>
      <w:bookmarkEnd w:id="1"/>
      <w:r>
        <w:rPr>
          <w:rFonts w:ascii="Constantia" w:eastAsia="Constantia" w:hAnsi="Constantia" w:cs="Constantia"/>
          <w:color w:val="121212"/>
          <w:sz w:val="36"/>
          <w:szCs w:val="36"/>
        </w:rPr>
        <w:t>Climate change and inequality in the USA</w:t>
      </w:r>
      <w:r>
        <w:rPr>
          <w:noProof/>
        </w:rPr>
        <w:drawing>
          <wp:anchor distT="0" distB="0" distL="114300" distR="114300" simplePos="0" relativeHeight="251658240" behindDoc="0" locked="0" layoutInCell="1" hidden="0" allowOverlap="1">
            <wp:simplePos x="0" y="0"/>
            <wp:positionH relativeFrom="column">
              <wp:posOffset>1272</wp:posOffset>
            </wp:positionH>
            <wp:positionV relativeFrom="paragraph">
              <wp:posOffset>-3809</wp:posOffset>
            </wp:positionV>
            <wp:extent cx="913130" cy="479425"/>
            <wp:effectExtent l="0" t="0" r="0" b="0"/>
            <wp:wrapSquare wrapText="bothSides" distT="0" distB="0" distL="114300" distR="114300"/>
            <wp:docPr id="1" name="image2.png" descr="Macintosh HD:Users:TunMaung:Desktop:Screen Shot 2019-01-16 at 13.50.00.png"/>
            <wp:cNvGraphicFramePr/>
            <a:graphic xmlns:a="http://schemas.openxmlformats.org/drawingml/2006/main">
              <a:graphicData uri="http://schemas.openxmlformats.org/drawingml/2006/picture">
                <pic:pic xmlns:pic="http://schemas.openxmlformats.org/drawingml/2006/picture">
                  <pic:nvPicPr>
                    <pic:cNvPr id="0" name="image2.png" descr="Macintosh HD:Users:TunMaung:Desktop:Screen Shot 2019-01-16 at 13.50.00.png"/>
                    <pic:cNvPicPr preferRelativeResize="0"/>
                  </pic:nvPicPr>
                  <pic:blipFill>
                    <a:blip r:embed="rId5"/>
                    <a:srcRect/>
                    <a:stretch>
                      <a:fillRect/>
                    </a:stretch>
                  </pic:blipFill>
                  <pic:spPr>
                    <a:xfrm>
                      <a:off x="0" y="0"/>
                      <a:ext cx="913130" cy="479425"/>
                    </a:xfrm>
                    <a:prstGeom prst="rect">
                      <a:avLst/>
                    </a:prstGeom>
                    <a:ln/>
                  </pic:spPr>
                </pic:pic>
              </a:graphicData>
            </a:graphic>
          </wp:anchor>
        </w:drawing>
      </w:r>
    </w:p>
    <w:p w:rsidR="00524421" w:rsidRDefault="00D55C93">
      <w:pPr>
        <w:pStyle w:val="normal0"/>
        <w:spacing w:after="240"/>
        <w:rPr>
          <w:rFonts w:ascii="Constantia" w:eastAsia="Constantia" w:hAnsi="Constantia" w:cs="Constantia"/>
          <w:i/>
          <w:color w:val="121212"/>
          <w:sz w:val="30"/>
          <w:szCs w:val="30"/>
        </w:rPr>
      </w:pPr>
      <w:proofErr w:type="gramStart"/>
      <w:r>
        <w:rPr>
          <w:rFonts w:ascii="Constantia" w:eastAsia="Constantia" w:hAnsi="Constantia" w:cs="Constantia"/>
          <w:i/>
          <w:color w:val="121212"/>
          <w:sz w:val="30"/>
          <w:szCs w:val="30"/>
        </w:rPr>
        <w:t>The rich pollute</w:t>
      </w:r>
      <w:proofErr w:type="gramEnd"/>
      <w:r>
        <w:rPr>
          <w:rFonts w:ascii="Constantia" w:eastAsia="Constantia" w:hAnsi="Constantia" w:cs="Constantia"/>
          <w:i/>
          <w:color w:val="121212"/>
          <w:sz w:val="30"/>
          <w:szCs w:val="30"/>
        </w:rPr>
        <w:t xml:space="preserve">, </w:t>
      </w:r>
      <w:proofErr w:type="gramStart"/>
      <w:r>
        <w:rPr>
          <w:rFonts w:ascii="Constantia" w:eastAsia="Constantia" w:hAnsi="Constantia" w:cs="Constantia"/>
          <w:i/>
          <w:color w:val="121212"/>
          <w:sz w:val="30"/>
          <w:szCs w:val="30"/>
        </w:rPr>
        <w:t>the poor suffer</w:t>
      </w:r>
      <w:proofErr w:type="gramEnd"/>
    </w:p>
    <w:p w:rsidR="00524421" w:rsidRDefault="00D55C93">
      <w:pPr>
        <w:pStyle w:val="normal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0"/>
          <w:szCs w:val="20"/>
        </w:rPr>
        <w:t>July 13th 2017</w:t>
      </w:r>
    </w:p>
    <w:p w:rsidR="00524421" w:rsidRDefault="00D55C93">
      <w:pPr>
        <w:pStyle w:val="normal0"/>
        <w:widowControl w:val="0"/>
        <w:spacing w:after="240"/>
        <w:rPr>
          <w:rFonts w:ascii="Times New Roman" w:eastAsia="Times New Roman" w:hAnsi="Times New Roman" w:cs="Times New Roman"/>
        </w:rPr>
      </w:pPr>
      <w:r>
        <w:rPr>
          <w:rFonts w:ascii="Times New Roman" w:eastAsia="Times New Roman" w:hAnsi="Times New Roman" w:cs="Times New Roman"/>
          <w:color w:val="121212"/>
        </w:rPr>
        <w:t>ON JULY 12, the Larsen C ice shelf in Antarctica lost a chunk of ice the size of Delaware, a small state on America’s east coast. America’s government seems unfazed by the possibility that such shifts might one day threaten Delaware itself. Its climate def</w:t>
      </w:r>
      <w:r>
        <w:rPr>
          <w:rFonts w:ascii="Times New Roman" w:eastAsia="Times New Roman" w:hAnsi="Times New Roman" w:cs="Times New Roman"/>
          <w:color w:val="121212"/>
        </w:rPr>
        <w:t xml:space="preserve">iance grows not only from the power of its fossil-fuel industry and the </w:t>
      </w:r>
      <w:proofErr w:type="spellStart"/>
      <w:r>
        <w:rPr>
          <w:rFonts w:ascii="Times New Roman" w:eastAsia="Times New Roman" w:hAnsi="Times New Roman" w:cs="Times New Roman"/>
          <w:color w:val="121212"/>
        </w:rPr>
        <w:t>scepticism</w:t>
      </w:r>
      <w:proofErr w:type="spellEnd"/>
      <w:r>
        <w:rPr>
          <w:rFonts w:ascii="Times New Roman" w:eastAsia="Times New Roman" w:hAnsi="Times New Roman" w:cs="Times New Roman"/>
          <w:color w:val="121212"/>
        </w:rPr>
        <w:t xml:space="preserve"> of the Republican </w:t>
      </w:r>
      <w:proofErr w:type="gramStart"/>
      <w:r>
        <w:rPr>
          <w:rFonts w:ascii="Times New Roman" w:eastAsia="Times New Roman" w:hAnsi="Times New Roman" w:cs="Times New Roman"/>
          <w:color w:val="121212"/>
        </w:rPr>
        <w:t>party</w:t>
      </w:r>
      <w:proofErr w:type="gramEnd"/>
      <w:r>
        <w:rPr>
          <w:rFonts w:ascii="Times New Roman" w:eastAsia="Times New Roman" w:hAnsi="Times New Roman" w:cs="Times New Roman"/>
          <w:color w:val="121212"/>
        </w:rPr>
        <w:t xml:space="preserve">, but also from a sense of insulation from the costs of global warming. </w:t>
      </w:r>
      <w:r>
        <w:rPr>
          <w:rFonts w:ascii="Times New Roman" w:eastAsia="Times New Roman" w:hAnsi="Times New Roman" w:cs="Times New Roman"/>
          <w:color w:val="121212"/>
        </w:rPr>
        <w:br/>
      </w:r>
      <w:r>
        <w:rPr>
          <w:rFonts w:ascii="Times New Roman" w:eastAsia="Times New Roman" w:hAnsi="Times New Roman" w:cs="Times New Roman"/>
          <w:color w:val="121212"/>
        </w:rPr>
        <w:br/>
        <w:t>This confidence is misplaced. New research indicates not only that climate c</w:t>
      </w:r>
      <w:r>
        <w:rPr>
          <w:rFonts w:ascii="Times New Roman" w:eastAsia="Times New Roman" w:hAnsi="Times New Roman" w:cs="Times New Roman"/>
          <w:color w:val="121212"/>
        </w:rPr>
        <w:t>hange will impose heavy costs on the American economy, but also that it will widen inequality.</w:t>
      </w:r>
      <w:r>
        <w:rPr>
          <w:rFonts w:ascii="Times New Roman" w:eastAsia="Times New Roman" w:hAnsi="Times New Roman" w:cs="Times New Roman"/>
          <w:color w:val="121212"/>
        </w:rPr>
        <w:br/>
      </w:r>
      <w:r>
        <w:rPr>
          <w:rFonts w:ascii="Times New Roman" w:eastAsia="Times New Roman" w:hAnsi="Times New Roman" w:cs="Times New Roman"/>
          <w:color w:val="121212"/>
        </w:rPr>
        <w:br/>
      </w:r>
      <w:r>
        <w:rPr>
          <w:rFonts w:ascii="Times New Roman" w:eastAsia="Times New Roman" w:hAnsi="Times New Roman" w:cs="Times New Roman"/>
          <w:color w:val="0F0F0F"/>
        </w:rPr>
        <w:t xml:space="preserve">Even a modest rise in temperature impairs American economic performance. An increase in global temperature of </w:t>
      </w:r>
      <w:proofErr w:type="spellStart"/>
      <w:r>
        <w:rPr>
          <w:rFonts w:ascii="Times New Roman" w:eastAsia="Times New Roman" w:hAnsi="Times New Roman" w:cs="Times New Roman"/>
          <w:color w:val="0F0F0F"/>
        </w:rPr>
        <w:t>1.5°C</w:t>
      </w:r>
      <w:proofErr w:type="spellEnd"/>
      <w:r>
        <w:rPr>
          <w:rFonts w:ascii="Times New Roman" w:eastAsia="Times New Roman" w:hAnsi="Times New Roman" w:cs="Times New Roman"/>
          <w:color w:val="0F0F0F"/>
        </w:rPr>
        <w:t xml:space="preserve"> is very likely to reduce annual output by th</w:t>
      </w:r>
      <w:r>
        <w:rPr>
          <w:rFonts w:ascii="Times New Roman" w:eastAsia="Times New Roman" w:hAnsi="Times New Roman" w:cs="Times New Roman"/>
          <w:color w:val="0F0F0F"/>
        </w:rPr>
        <w:t xml:space="preserve">e end of the century by between zero and 1.7%; a rise of </w:t>
      </w:r>
      <w:proofErr w:type="spellStart"/>
      <w:r>
        <w:rPr>
          <w:rFonts w:ascii="Times New Roman" w:eastAsia="Times New Roman" w:hAnsi="Times New Roman" w:cs="Times New Roman"/>
          <w:color w:val="0F0F0F"/>
        </w:rPr>
        <w:t>4°C</w:t>
      </w:r>
      <w:proofErr w:type="spellEnd"/>
      <w:r>
        <w:rPr>
          <w:rFonts w:ascii="Times New Roman" w:eastAsia="Times New Roman" w:hAnsi="Times New Roman" w:cs="Times New Roman"/>
          <w:color w:val="0F0F0F"/>
        </w:rPr>
        <w:t xml:space="preserve"> would probably generate losses between 1.5% and 5.6% of GDP. These figures mask considerable variation across America. In some parts of the country the models forecast a rise in local GDP of 10%;</w:t>
      </w:r>
      <w:r>
        <w:rPr>
          <w:rFonts w:ascii="Times New Roman" w:eastAsia="Times New Roman" w:hAnsi="Times New Roman" w:cs="Times New Roman"/>
          <w:color w:val="0F0F0F"/>
        </w:rPr>
        <w:t xml:space="preserve"> others face a staggering expected decline in annual output of 20%. </w:t>
      </w:r>
      <w:r>
        <w:rPr>
          <w:noProof/>
        </w:rPr>
        <w:drawing>
          <wp:anchor distT="0" distB="0" distL="114300" distR="114300" simplePos="0" relativeHeight="251659264" behindDoc="0" locked="0" layoutInCell="1" hidden="0" allowOverlap="1">
            <wp:simplePos x="0" y="0"/>
            <wp:positionH relativeFrom="column">
              <wp:posOffset>8256</wp:posOffset>
            </wp:positionH>
            <wp:positionV relativeFrom="paragraph">
              <wp:posOffset>61595</wp:posOffset>
            </wp:positionV>
            <wp:extent cx="2807970" cy="1485900"/>
            <wp:effectExtent l="0" t="0" r="0" b="0"/>
            <wp:wrapSquare wrapText="bothSides" distT="0" distB="0" distL="114300" distR="114300"/>
            <wp:docPr id="2" name="image1.png" descr="Macintosh HD:Users:TunMaung:Desktop:Screen Shot 2019-01-16 at 13.49.37.png"/>
            <wp:cNvGraphicFramePr/>
            <a:graphic xmlns:a="http://schemas.openxmlformats.org/drawingml/2006/main">
              <a:graphicData uri="http://schemas.openxmlformats.org/drawingml/2006/picture">
                <pic:pic xmlns:pic="http://schemas.openxmlformats.org/drawingml/2006/picture">
                  <pic:nvPicPr>
                    <pic:cNvPr id="0" name="image1.png" descr="Macintosh HD:Users:TunMaung:Desktop:Screen Shot 2019-01-16 at 13.49.37.png"/>
                    <pic:cNvPicPr preferRelativeResize="0"/>
                  </pic:nvPicPr>
                  <pic:blipFill>
                    <a:blip r:embed="rId6"/>
                    <a:srcRect/>
                    <a:stretch>
                      <a:fillRect/>
                    </a:stretch>
                  </pic:blipFill>
                  <pic:spPr>
                    <a:xfrm>
                      <a:off x="0" y="0"/>
                      <a:ext cx="2807970" cy="1485900"/>
                    </a:xfrm>
                    <a:prstGeom prst="rect">
                      <a:avLst/>
                    </a:prstGeom>
                    <a:ln/>
                  </pic:spPr>
                </pic:pic>
              </a:graphicData>
            </a:graphic>
          </wp:anchor>
        </w:drawing>
      </w:r>
    </w:p>
    <w:p w:rsidR="00524421" w:rsidRDefault="00D55C93">
      <w:pPr>
        <w:pStyle w:val="normal0"/>
        <w:widowControl w:val="0"/>
        <w:spacing w:after="240"/>
        <w:rPr>
          <w:rFonts w:ascii="Times New Roman" w:eastAsia="Times New Roman" w:hAnsi="Times New Roman" w:cs="Times New Roman"/>
          <w:color w:val="0F0F0F"/>
        </w:rPr>
      </w:pPr>
      <w:r>
        <w:rPr>
          <w:rFonts w:ascii="Times New Roman" w:eastAsia="Times New Roman" w:hAnsi="Times New Roman" w:cs="Times New Roman"/>
          <w:color w:val="0F0F0F"/>
        </w:rPr>
        <w:t>It is not surprising that the nationwide costs of climate change should conceal losses in some places and gains in others; that is how averages work. But the distribution of losses matte</w:t>
      </w:r>
      <w:r>
        <w:rPr>
          <w:rFonts w:ascii="Times New Roman" w:eastAsia="Times New Roman" w:hAnsi="Times New Roman" w:cs="Times New Roman"/>
          <w:color w:val="0F0F0F"/>
        </w:rPr>
        <w:t xml:space="preserve">rs. The study shows that the pain of climate change will fall more heavily on America’s poorest than on its richest areas. Falling crop yields and </w:t>
      </w:r>
      <w:proofErr w:type="spellStart"/>
      <w:r>
        <w:rPr>
          <w:rFonts w:ascii="Times New Roman" w:eastAsia="Times New Roman" w:hAnsi="Times New Roman" w:cs="Times New Roman"/>
          <w:color w:val="0F0F0F"/>
        </w:rPr>
        <w:t>labour</w:t>
      </w:r>
      <w:proofErr w:type="spellEnd"/>
      <w:r>
        <w:rPr>
          <w:rFonts w:ascii="Times New Roman" w:eastAsia="Times New Roman" w:hAnsi="Times New Roman" w:cs="Times New Roman"/>
          <w:color w:val="0F0F0F"/>
        </w:rPr>
        <w:t xml:space="preserve"> productivity, and rising mortality and crime, </w:t>
      </w:r>
      <w:proofErr w:type="gramStart"/>
      <w:r>
        <w:rPr>
          <w:rFonts w:ascii="Times New Roman" w:eastAsia="Times New Roman" w:hAnsi="Times New Roman" w:cs="Times New Roman"/>
          <w:color w:val="0F0F0F"/>
        </w:rPr>
        <w:t>are expected to be especially pronounced</w:t>
      </w:r>
      <w:proofErr w:type="gramEnd"/>
      <w:r>
        <w:rPr>
          <w:rFonts w:ascii="Times New Roman" w:eastAsia="Times New Roman" w:hAnsi="Times New Roman" w:cs="Times New Roman"/>
          <w:color w:val="0F0F0F"/>
        </w:rPr>
        <w:t xml:space="preserve"> in America’s ho</w:t>
      </w:r>
      <w:r>
        <w:rPr>
          <w:rFonts w:ascii="Times New Roman" w:eastAsia="Times New Roman" w:hAnsi="Times New Roman" w:cs="Times New Roman"/>
          <w:color w:val="0F0F0F"/>
        </w:rPr>
        <w:t xml:space="preserve">t southern counties, where incomes are below the national average. In richer New England and the Pacific </w:t>
      </w:r>
      <w:proofErr w:type="gramStart"/>
      <w:r>
        <w:rPr>
          <w:rFonts w:ascii="Times New Roman" w:eastAsia="Times New Roman" w:hAnsi="Times New Roman" w:cs="Times New Roman"/>
          <w:color w:val="0F0F0F"/>
        </w:rPr>
        <w:t>north-west</w:t>
      </w:r>
      <w:proofErr w:type="gramEnd"/>
      <w:r>
        <w:rPr>
          <w:rFonts w:ascii="Times New Roman" w:eastAsia="Times New Roman" w:hAnsi="Times New Roman" w:cs="Times New Roman"/>
          <w:color w:val="0F0F0F"/>
        </w:rPr>
        <w:t>, in contrast, winters will be milder and less deadly, and agricultural yields may rise. The aggregate economic cost of climate change is red</w:t>
      </w:r>
      <w:r>
        <w:rPr>
          <w:rFonts w:ascii="Times New Roman" w:eastAsia="Times New Roman" w:hAnsi="Times New Roman" w:cs="Times New Roman"/>
          <w:color w:val="0F0F0F"/>
        </w:rPr>
        <w:t xml:space="preserve">uced because the burden disproportionately falls on those with low incomes, hardly the ideal way to slash the cost of warming. </w:t>
      </w:r>
    </w:p>
    <w:p w:rsidR="00524421" w:rsidRDefault="00D55C93">
      <w:pPr>
        <w:pStyle w:val="normal0"/>
        <w:widowControl w:val="0"/>
        <w:spacing w:after="240"/>
        <w:rPr>
          <w:rFonts w:ascii="Times New Roman" w:eastAsia="Times New Roman" w:hAnsi="Times New Roman" w:cs="Times New Roman"/>
          <w:color w:val="0F0F0F"/>
        </w:rPr>
      </w:pPr>
      <w:r>
        <w:rPr>
          <w:rFonts w:ascii="Times New Roman" w:eastAsia="Times New Roman" w:hAnsi="Times New Roman" w:cs="Times New Roman"/>
          <w:color w:val="0F0F0F"/>
        </w:rPr>
        <w:t>The costs of global climate change will be unevenly (and uncertainly) distributed, but harm will often be smaller for richer, te</w:t>
      </w:r>
      <w:r>
        <w:rPr>
          <w:rFonts w:ascii="Times New Roman" w:eastAsia="Times New Roman" w:hAnsi="Times New Roman" w:cs="Times New Roman"/>
          <w:color w:val="0F0F0F"/>
        </w:rPr>
        <w:t>mperate countries. As a result the estimated economic loss from warming is almost certainly understated, because the nastiest effects are concentrated in places where incomes are lowest: and, correspondingly, where tumbling incomes have the smallest effect</w:t>
      </w:r>
      <w:r>
        <w:rPr>
          <w:rFonts w:ascii="Times New Roman" w:eastAsia="Times New Roman" w:hAnsi="Times New Roman" w:cs="Times New Roman"/>
          <w:color w:val="0F0F0F"/>
        </w:rPr>
        <w:t xml:space="preserve"> on global GDP. Uncertainty around economic projections is highest in the poorest countries. For some of these places the worst outcomes could mean GDP losses of 40% or more. </w:t>
      </w:r>
    </w:p>
    <w:p w:rsidR="00524421" w:rsidRDefault="00D55C93">
      <w:pPr>
        <w:pStyle w:val="normal0"/>
        <w:widowControl w:val="0"/>
        <w:spacing w:after="240"/>
        <w:rPr>
          <w:rFonts w:ascii="Times New Roman" w:eastAsia="Times New Roman" w:hAnsi="Times New Roman" w:cs="Times New Roman"/>
        </w:rPr>
      </w:pPr>
      <w:r>
        <w:rPr>
          <w:rFonts w:ascii="Times New Roman" w:eastAsia="Times New Roman" w:hAnsi="Times New Roman" w:cs="Times New Roman"/>
          <w:color w:val="0F0F0F"/>
        </w:rPr>
        <w:t>Yet just because a county in Mississippi faces a harsher future as a result of c</w:t>
      </w:r>
      <w:r>
        <w:rPr>
          <w:rFonts w:ascii="Times New Roman" w:eastAsia="Times New Roman" w:hAnsi="Times New Roman" w:cs="Times New Roman"/>
          <w:color w:val="0F0F0F"/>
        </w:rPr>
        <w:t>limate change than a county in Washington does not mean Mississippians must fare worse than Washingtonians. The authors hold the distribution of America’s population constant in conducting their analysis, but point out that harm could be reduced by large-s</w:t>
      </w:r>
      <w:r>
        <w:rPr>
          <w:rFonts w:ascii="Times New Roman" w:eastAsia="Times New Roman" w:hAnsi="Times New Roman" w:cs="Times New Roman"/>
          <w:color w:val="0F0F0F"/>
        </w:rPr>
        <w:t xml:space="preserve">cale migration. Is that a realistic possibility? </w:t>
      </w:r>
    </w:p>
    <w:p w:rsidR="00524421" w:rsidRDefault="00D55C93">
      <w:pPr>
        <w:pStyle w:val="normal0"/>
        <w:widowControl w:val="0"/>
        <w:spacing w:after="240"/>
        <w:rPr>
          <w:rFonts w:ascii="Times New Roman" w:eastAsia="Times New Roman" w:hAnsi="Times New Roman" w:cs="Times New Roman"/>
        </w:rPr>
      </w:pPr>
      <w:r>
        <w:rPr>
          <w:rFonts w:ascii="Times New Roman" w:eastAsia="Times New Roman" w:hAnsi="Times New Roman" w:cs="Times New Roman"/>
          <w:color w:val="0F0F0F"/>
        </w:rPr>
        <w:t>The rich are disproportionate contributors to the carbon emissions that power climate change. It is cruel and perverse, therefore, that the costs of warming should be disproportionately borne by the poor. A</w:t>
      </w:r>
      <w:r>
        <w:rPr>
          <w:rFonts w:ascii="Times New Roman" w:eastAsia="Times New Roman" w:hAnsi="Times New Roman" w:cs="Times New Roman"/>
          <w:color w:val="0F0F0F"/>
        </w:rPr>
        <w:t>nd it is both insult and injury that the wealthy are more mobile in the face of climate-induced hardship, and more effective at limiting the mobility of others. The strains this injustice places on the social fabric might well lead to woes more damaging th</w:t>
      </w:r>
      <w:r>
        <w:rPr>
          <w:rFonts w:ascii="Times New Roman" w:eastAsia="Times New Roman" w:hAnsi="Times New Roman" w:cs="Times New Roman"/>
          <w:color w:val="0F0F0F"/>
        </w:rPr>
        <w:t>an rising temperatures themselves.</w:t>
      </w:r>
    </w:p>
    <w:sectPr w:rsidR="00524421">
      <w:pgSz w:w="11900" w:h="16840"/>
      <w:pgMar w:top="993" w:right="985" w:bottom="851"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524421"/>
    <w:rsid w:val="00524421"/>
    <w:rsid w:val="00D5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Times" w:eastAsia="Times" w:hAnsi="Times" w:cs="Times"/>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Times" w:eastAsia="Times" w:hAnsi="Times" w:cs="Times"/>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adorn</cp:lastModifiedBy>
  <cp:revision>2</cp:revision>
  <dcterms:created xsi:type="dcterms:W3CDTF">2019-03-20T04:01:00Z</dcterms:created>
  <dcterms:modified xsi:type="dcterms:W3CDTF">2019-03-20T04:01:00Z</dcterms:modified>
</cp:coreProperties>
</file>