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29" w:rsidRPr="00614A29" w:rsidRDefault="00614A29" w:rsidP="00204AE2">
      <w:pPr>
        <w:shd w:val="clear" w:color="auto" w:fill="FFC000"/>
        <w:jc w:val="center"/>
        <w:rPr>
          <w:rFonts w:ascii="Rockwell Extra Bold" w:hAnsi="Rockwell Extra Bold"/>
          <w:sz w:val="36"/>
          <w:szCs w:val="36"/>
        </w:rPr>
      </w:pPr>
      <w:r w:rsidRPr="00614A29">
        <w:rPr>
          <w:rFonts w:ascii="Rockwell Extra Bold" w:hAnsi="Rockwell Extra Bold"/>
          <w:sz w:val="36"/>
          <w:szCs w:val="36"/>
        </w:rPr>
        <w:t>Angkor Wat: Heritage Tourism Case Study</w:t>
      </w:r>
    </w:p>
    <w:p w:rsidR="00614A29" w:rsidRDefault="00614A29" w:rsidP="00614A29">
      <w:pPr>
        <w:jc w:val="center"/>
      </w:pPr>
      <w:bookmarkStart w:id="0" w:name="_GoBack"/>
      <w:r>
        <w:rPr>
          <w:noProof/>
        </w:rPr>
        <w:drawing>
          <wp:inline distT="0" distB="0" distL="0" distR="0" wp14:anchorId="39CC900E" wp14:editId="48A224BB">
            <wp:extent cx="6531283" cy="11473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8903" cy="11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14A29" w:rsidRDefault="00614A29" w:rsidP="00614A29">
      <w:r>
        <w:t>Watch the first 13 minutes of the heritage curse video and take notes. Then use the case study resources to build your notes further.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705"/>
      </w:tblGrid>
      <w:tr w:rsidR="00614A29" w:rsidTr="00614A29">
        <w:tc>
          <w:tcPr>
            <w:tcW w:w="2245" w:type="dxa"/>
          </w:tcPr>
          <w:p w:rsidR="00614A29" w:rsidRDefault="00204AE2" w:rsidP="00614A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95pt;height:75.4pt">
                  <v:imagedata r:id="rId5" o:title="Geographic Skills"/>
                </v:shape>
              </w:pict>
            </w:r>
          </w:p>
          <w:p w:rsidR="00614A29" w:rsidRPr="00614A29" w:rsidRDefault="00614A29" w:rsidP="00614A29">
            <w:pPr>
              <w:jc w:val="center"/>
              <w:rPr>
                <w:b/>
                <w:sz w:val="24"/>
                <w:szCs w:val="24"/>
              </w:rPr>
            </w:pPr>
            <w:r w:rsidRPr="00614A29">
              <w:rPr>
                <w:b/>
                <w:sz w:val="24"/>
                <w:szCs w:val="24"/>
              </w:rPr>
              <w:t>Location and Attraction Notes</w:t>
            </w:r>
          </w:p>
        </w:tc>
        <w:tc>
          <w:tcPr>
            <w:tcW w:w="10705" w:type="dxa"/>
          </w:tcPr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</w:tc>
      </w:tr>
    </w:tbl>
    <w:p w:rsidR="00614A29" w:rsidRDefault="00614A29" w:rsidP="00614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705"/>
      </w:tblGrid>
      <w:tr w:rsidR="00614A29" w:rsidTr="00614A29">
        <w:tc>
          <w:tcPr>
            <w:tcW w:w="2245" w:type="dxa"/>
          </w:tcPr>
          <w:p w:rsidR="00614A29" w:rsidRPr="00614A29" w:rsidRDefault="00614A29" w:rsidP="00614A29">
            <w:pPr>
              <w:jc w:val="center"/>
              <w:rPr>
                <w:b/>
                <w:sz w:val="24"/>
                <w:szCs w:val="24"/>
              </w:rPr>
            </w:pPr>
            <w:r w:rsidRPr="00614A29">
              <w:rPr>
                <w:b/>
                <w:sz w:val="24"/>
                <w:szCs w:val="24"/>
              </w:rPr>
              <w:t>General Notes</w:t>
            </w:r>
          </w:p>
        </w:tc>
        <w:tc>
          <w:tcPr>
            <w:tcW w:w="10705" w:type="dxa"/>
          </w:tcPr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  <w:p w:rsidR="00614A29" w:rsidRDefault="00614A29" w:rsidP="00614A29"/>
        </w:tc>
      </w:tr>
    </w:tbl>
    <w:p w:rsidR="00614A29" w:rsidRDefault="00614A29" w:rsidP="00614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14A29" w:rsidTr="00204AE2">
        <w:tc>
          <w:tcPr>
            <w:tcW w:w="12950" w:type="dxa"/>
            <w:gridSpan w:val="2"/>
            <w:shd w:val="clear" w:color="auto" w:fill="FFC000"/>
          </w:tcPr>
          <w:p w:rsidR="00614A29" w:rsidRPr="00614A29" w:rsidRDefault="00614A29" w:rsidP="00614A29">
            <w:pPr>
              <w:jc w:val="center"/>
              <w:rPr>
                <w:b/>
                <w:sz w:val="24"/>
                <w:szCs w:val="24"/>
              </w:rPr>
            </w:pPr>
            <w:r w:rsidRPr="00614A29">
              <w:rPr>
                <w:b/>
                <w:sz w:val="24"/>
                <w:szCs w:val="24"/>
              </w:rPr>
              <w:t xml:space="preserve">Angkor World heritage </w:t>
            </w:r>
            <w:proofErr w:type="gramStart"/>
            <w:r w:rsidRPr="00614A29">
              <w:rPr>
                <w:b/>
                <w:sz w:val="24"/>
                <w:szCs w:val="24"/>
              </w:rPr>
              <w:t>Listing:</w:t>
            </w:r>
            <w:proofErr w:type="gramEnd"/>
            <w:r w:rsidRPr="00614A29">
              <w:rPr>
                <w:b/>
                <w:sz w:val="24"/>
                <w:szCs w:val="24"/>
              </w:rPr>
              <w:t xml:space="preserve"> A Blessing or a Curse</w:t>
            </w:r>
            <w:r w:rsidR="00204AE2">
              <w:rPr>
                <w:b/>
                <w:sz w:val="24"/>
                <w:szCs w:val="24"/>
              </w:rPr>
              <w:t>?</w:t>
            </w:r>
          </w:p>
        </w:tc>
      </w:tr>
      <w:tr w:rsidR="00614A29" w:rsidTr="00614A29">
        <w:tc>
          <w:tcPr>
            <w:tcW w:w="6475" w:type="dxa"/>
          </w:tcPr>
          <w:p w:rsidR="00614A29" w:rsidRPr="00614A29" w:rsidRDefault="00614A29" w:rsidP="00614A29">
            <w:pPr>
              <w:jc w:val="center"/>
              <w:rPr>
                <w:b/>
              </w:rPr>
            </w:pPr>
            <w:r w:rsidRPr="00614A29">
              <w:rPr>
                <w:b/>
              </w:rPr>
              <w:t>Blessing</w:t>
            </w:r>
          </w:p>
        </w:tc>
        <w:tc>
          <w:tcPr>
            <w:tcW w:w="6475" w:type="dxa"/>
          </w:tcPr>
          <w:p w:rsidR="00614A29" w:rsidRPr="00614A29" w:rsidRDefault="00614A29" w:rsidP="00614A29">
            <w:pPr>
              <w:jc w:val="center"/>
              <w:rPr>
                <w:b/>
              </w:rPr>
            </w:pPr>
            <w:r w:rsidRPr="00614A29">
              <w:rPr>
                <w:b/>
              </w:rPr>
              <w:t>Curse</w:t>
            </w:r>
          </w:p>
        </w:tc>
      </w:tr>
      <w:tr w:rsidR="00614A29" w:rsidTr="00614A29">
        <w:tc>
          <w:tcPr>
            <w:tcW w:w="6475" w:type="dxa"/>
          </w:tcPr>
          <w:p w:rsidR="00614A29" w:rsidRDefault="00614A29" w:rsidP="00614A29"/>
          <w:p w:rsidR="00204AE2" w:rsidRDefault="00204AE2" w:rsidP="00614A29"/>
          <w:p w:rsidR="00204AE2" w:rsidRDefault="00204AE2" w:rsidP="00614A29"/>
        </w:tc>
        <w:tc>
          <w:tcPr>
            <w:tcW w:w="6475" w:type="dxa"/>
          </w:tcPr>
          <w:p w:rsidR="00614A29" w:rsidRDefault="00614A29" w:rsidP="00614A29"/>
        </w:tc>
      </w:tr>
    </w:tbl>
    <w:p w:rsidR="00614A29" w:rsidRDefault="00614A29" w:rsidP="00614A29"/>
    <w:sectPr w:rsidR="00614A29" w:rsidSect="00614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29"/>
    <w:rsid w:val="00204AE2"/>
    <w:rsid w:val="004452D8"/>
    <w:rsid w:val="00614A29"/>
    <w:rsid w:val="007A1BD9"/>
    <w:rsid w:val="008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F0EC"/>
  <w15:chartTrackingRefBased/>
  <w15:docId w15:val="{6490C199-026F-4F2B-ABC3-99CE93E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1</cp:revision>
  <dcterms:created xsi:type="dcterms:W3CDTF">2018-03-27T03:18:00Z</dcterms:created>
  <dcterms:modified xsi:type="dcterms:W3CDTF">2018-03-27T04:02:00Z</dcterms:modified>
</cp:coreProperties>
</file>